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C5D" w:rsidRPr="00201FC5" w:rsidRDefault="00463C5D" w:rsidP="005C036B">
      <w:pPr>
        <w:spacing w:after="0" w:line="240" w:lineRule="auto"/>
        <w:jc w:val="both"/>
        <w:rPr>
          <w:b/>
          <w:sz w:val="28"/>
          <w:szCs w:val="28"/>
          <w:lang w:val="es-ES"/>
        </w:rPr>
      </w:pPr>
      <w:r w:rsidRPr="00201FC5">
        <w:rPr>
          <w:b/>
          <w:sz w:val="28"/>
          <w:szCs w:val="28"/>
          <w:lang w:val="es-ES"/>
        </w:rPr>
        <w:t>Facultad de Filosofía y Letras</w:t>
      </w:r>
    </w:p>
    <w:p w:rsidR="00463C5D" w:rsidRPr="00201FC5" w:rsidRDefault="00463C5D" w:rsidP="005C036B">
      <w:pPr>
        <w:spacing w:after="0" w:line="240" w:lineRule="auto"/>
        <w:jc w:val="both"/>
        <w:rPr>
          <w:b/>
          <w:sz w:val="28"/>
          <w:szCs w:val="28"/>
          <w:lang w:val="es-ES"/>
        </w:rPr>
      </w:pPr>
      <w:r w:rsidRPr="00201FC5">
        <w:rPr>
          <w:b/>
          <w:sz w:val="28"/>
          <w:szCs w:val="28"/>
          <w:lang w:val="es-ES"/>
        </w:rPr>
        <w:t>Cátedra de Filosofía de la Historia</w:t>
      </w:r>
    </w:p>
    <w:p w:rsidR="00463C5D" w:rsidRPr="00201FC5" w:rsidRDefault="00463C5D" w:rsidP="005C036B">
      <w:pPr>
        <w:spacing w:after="0" w:line="240" w:lineRule="auto"/>
        <w:jc w:val="both"/>
        <w:rPr>
          <w:b/>
          <w:sz w:val="28"/>
          <w:szCs w:val="28"/>
          <w:lang w:val="es-ES"/>
        </w:rPr>
      </w:pPr>
      <w:r w:rsidRPr="00201FC5">
        <w:rPr>
          <w:b/>
          <w:sz w:val="28"/>
          <w:szCs w:val="28"/>
          <w:lang w:val="es-ES"/>
        </w:rPr>
        <w:t>Ciclo Lectivo 2020</w:t>
      </w:r>
    </w:p>
    <w:p w:rsidR="00463C5D" w:rsidRDefault="00463C5D" w:rsidP="005C036B">
      <w:pPr>
        <w:spacing w:after="0"/>
        <w:jc w:val="both"/>
        <w:rPr>
          <w:rFonts w:ascii="Arial" w:hAnsi="Arial" w:cs="Arial"/>
          <w:sz w:val="36"/>
          <w:szCs w:val="36"/>
          <w:lang w:val="es-ES"/>
        </w:rPr>
      </w:pPr>
    </w:p>
    <w:p w:rsidR="00E714F9" w:rsidRPr="00F43968" w:rsidRDefault="00E714F9" w:rsidP="00091643">
      <w:pPr>
        <w:pStyle w:val="Ttulo"/>
        <w:pBdr>
          <w:top w:val="single" w:sz="4" w:space="1" w:color="auto"/>
          <w:left w:val="single" w:sz="4" w:space="4" w:color="auto"/>
          <w:bottom w:val="single" w:sz="4" w:space="1" w:color="auto"/>
          <w:right w:val="single" w:sz="4" w:space="4" w:color="auto"/>
        </w:pBdr>
        <w:jc w:val="both"/>
        <w:rPr>
          <w:rFonts w:asciiTheme="minorHAnsi" w:hAnsiTheme="minorHAnsi" w:cstheme="minorHAnsi"/>
          <w:sz w:val="48"/>
          <w:szCs w:val="48"/>
          <w:lang w:val="es-ES"/>
        </w:rPr>
      </w:pPr>
      <w:r w:rsidRPr="00F43968">
        <w:rPr>
          <w:rFonts w:asciiTheme="minorHAnsi" w:hAnsiTheme="minorHAnsi" w:cstheme="minorHAnsi"/>
          <w:sz w:val="48"/>
          <w:szCs w:val="48"/>
          <w:lang w:val="es-ES"/>
        </w:rPr>
        <w:t>La otra Argentina, la Argentina del Otro</w:t>
      </w:r>
    </w:p>
    <w:p w:rsidR="00F43968" w:rsidRPr="00F43968" w:rsidRDefault="00F43968" w:rsidP="00091643">
      <w:pPr>
        <w:pBdr>
          <w:top w:val="single" w:sz="4" w:space="1" w:color="auto"/>
          <w:left w:val="single" w:sz="4" w:space="4" w:color="auto"/>
          <w:bottom w:val="single" w:sz="4" w:space="1" w:color="auto"/>
          <w:right w:val="single" w:sz="4" w:space="4" w:color="auto"/>
        </w:pBdr>
        <w:spacing w:after="0"/>
        <w:rPr>
          <w:sz w:val="40"/>
          <w:szCs w:val="40"/>
          <w:lang w:val="es-ES"/>
        </w:rPr>
      </w:pPr>
      <w:r w:rsidRPr="00F43968">
        <w:rPr>
          <w:sz w:val="40"/>
          <w:szCs w:val="40"/>
          <w:lang w:val="es-ES"/>
        </w:rPr>
        <w:t>Memorial de misterios, crímenes, amores y muerte</w:t>
      </w:r>
    </w:p>
    <w:p w:rsidR="00E714F9" w:rsidRPr="00F43968" w:rsidRDefault="00E714F9" w:rsidP="00091643">
      <w:pPr>
        <w:pStyle w:val="Subttulo"/>
        <w:pBdr>
          <w:top w:val="single" w:sz="4" w:space="1" w:color="auto"/>
          <w:left w:val="single" w:sz="4" w:space="4" w:color="auto"/>
          <w:bottom w:val="single" w:sz="4" w:space="1" w:color="auto"/>
          <w:right w:val="single" w:sz="4" w:space="4" w:color="auto"/>
        </w:pBdr>
        <w:spacing w:after="0"/>
        <w:jc w:val="both"/>
        <w:rPr>
          <w:rFonts w:cstheme="minorHAnsi"/>
          <w:color w:val="auto"/>
          <w:sz w:val="44"/>
          <w:szCs w:val="44"/>
          <w:lang w:val="es-ES"/>
        </w:rPr>
      </w:pPr>
      <w:r w:rsidRPr="00F43968">
        <w:rPr>
          <w:rFonts w:cstheme="minorHAnsi"/>
          <w:color w:val="auto"/>
          <w:sz w:val="44"/>
          <w:szCs w:val="44"/>
          <w:lang w:val="es-ES"/>
        </w:rPr>
        <w:t>-Ensayos de filosofía de la historia argentina-</w:t>
      </w:r>
    </w:p>
    <w:p w:rsidR="007551F6" w:rsidRPr="007551F6" w:rsidRDefault="007551F6" w:rsidP="005C036B">
      <w:pPr>
        <w:jc w:val="both"/>
        <w:rPr>
          <w:lang w:val="es-ES"/>
        </w:rPr>
      </w:pPr>
    </w:p>
    <w:p w:rsidR="00463C5D" w:rsidRDefault="00463C5D" w:rsidP="005C036B">
      <w:pPr>
        <w:pStyle w:val="Textoindependiente"/>
        <w:jc w:val="both"/>
        <w:rPr>
          <w:rFonts w:ascii="Arial" w:hAnsi="Arial" w:cs="Arial"/>
          <w:sz w:val="24"/>
          <w:szCs w:val="24"/>
          <w:lang w:val="es-ES"/>
        </w:rPr>
      </w:pPr>
      <w:r w:rsidRPr="00201FC5">
        <w:rPr>
          <w:rFonts w:ascii="Arial" w:hAnsi="Arial" w:cs="Arial"/>
          <w:sz w:val="24"/>
          <w:szCs w:val="24"/>
          <w:u w:val="single"/>
          <w:lang w:val="es-ES"/>
        </w:rPr>
        <w:t>Fundamento</w:t>
      </w:r>
      <w:r w:rsidRPr="00201FC5">
        <w:rPr>
          <w:rFonts w:ascii="Arial" w:hAnsi="Arial" w:cs="Arial"/>
          <w:sz w:val="24"/>
          <w:szCs w:val="24"/>
          <w:lang w:val="es-ES"/>
        </w:rPr>
        <w:t xml:space="preserve">: El propósito de ensayar una filosofía de la historia argentina, tematizando monográficamente </w:t>
      </w:r>
      <w:r w:rsidR="007551F6">
        <w:rPr>
          <w:rFonts w:ascii="Arial" w:hAnsi="Arial" w:cs="Arial"/>
          <w:sz w:val="24"/>
          <w:szCs w:val="24"/>
          <w:lang w:val="es-ES"/>
        </w:rPr>
        <w:t>distinto hitos</w:t>
      </w:r>
      <w:r w:rsidR="00033786">
        <w:rPr>
          <w:rFonts w:ascii="Arial" w:hAnsi="Arial" w:cs="Arial"/>
          <w:sz w:val="24"/>
          <w:szCs w:val="24"/>
          <w:lang w:val="es-ES"/>
        </w:rPr>
        <w:t xml:space="preserve"> y metáforas o ficciones constituyentes</w:t>
      </w:r>
      <w:r w:rsidR="007551F6">
        <w:rPr>
          <w:rFonts w:ascii="Arial" w:hAnsi="Arial" w:cs="Arial"/>
          <w:sz w:val="24"/>
          <w:szCs w:val="24"/>
          <w:lang w:val="es-ES"/>
        </w:rPr>
        <w:t xml:space="preserve"> de la gestación de Argentina, desde la Revolución de Mayo de 1810 al Congreso de Tucumán de 1816- </w:t>
      </w:r>
      <w:r w:rsidRPr="00201FC5">
        <w:rPr>
          <w:rFonts w:ascii="Arial" w:hAnsi="Arial" w:cs="Arial"/>
          <w:sz w:val="24"/>
          <w:szCs w:val="24"/>
          <w:lang w:val="es-ES"/>
        </w:rPr>
        <w:t>a</w:t>
      </w:r>
      <w:r w:rsidR="007551F6">
        <w:rPr>
          <w:rFonts w:ascii="Arial" w:hAnsi="Arial" w:cs="Arial"/>
          <w:sz w:val="24"/>
          <w:szCs w:val="24"/>
          <w:lang w:val="es-ES"/>
        </w:rPr>
        <w:t xml:space="preserve"> </w:t>
      </w:r>
      <w:r w:rsidRPr="00201FC5">
        <w:rPr>
          <w:rFonts w:ascii="Arial" w:hAnsi="Arial" w:cs="Arial"/>
          <w:sz w:val="24"/>
          <w:szCs w:val="24"/>
          <w:lang w:val="es-ES"/>
        </w:rPr>
        <w:t>l</w:t>
      </w:r>
      <w:r w:rsidR="00033786">
        <w:rPr>
          <w:rFonts w:ascii="Arial" w:hAnsi="Arial" w:cs="Arial"/>
          <w:sz w:val="24"/>
          <w:szCs w:val="24"/>
          <w:lang w:val="es-ES"/>
        </w:rPr>
        <w:t>a década del 70 del siglo XX (</w:t>
      </w:r>
      <w:r w:rsidR="007551F6">
        <w:rPr>
          <w:rFonts w:ascii="Arial" w:hAnsi="Arial" w:cs="Arial"/>
          <w:sz w:val="24"/>
          <w:szCs w:val="24"/>
          <w:lang w:val="es-ES"/>
        </w:rPr>
        <w:t xml:space="preserve">el terrorismo de Estado del Proceso y el </w:t>
      </w:r>
      <w:r w:rsidRPr="007551F6">
        <w:rPr>
          <w:rFonts w:ascii="Arial" w:hAnsi="Arial" w:cs="Arial"/>
          <w:sz w:val="24"/>
          <w:szCs w:val="24"/>
          <w:lang w:val="es-ES"/>
        </w:rPr>
        <w:t>Peronismo (o Antiperonismo) entre Dios y el diablo</w:t>
      </w:r>
      <w:r w:rsidRPr="00201FC5">
        <w:rPr>
          <w:rFonts w:ascii="Arial" w:hAnsi="Arial" w:cs="Arial"/>
          <w:sz w:val="24"/>
          <w:szCs w:val="24"/>
          <w:lang w:val="es-ES"/>
        </w:rPr>
        <w:t>,</w:t>
      </w:r>
      <w:r w:rsidR="00033786" w:rsidRPr="00033786">
        <w:rPr>
          <w:rStyle w:val="textrun"/>
          <w:rFonts w:ascii="Arial" w:hAnsi="Arial" w:cs="Arial"/>
          <w:b/>
          <w:bCs/>
          <w:lang w:val="es-ES"/>
        </w:rPr>
        <w:t xml:space="preserve"> </w:t>
      </w:r>
      <w:r w:rsidRPr="00201FC5">
        <w:rPr>
          <w:rFonts w:ascii="Arial" w:hAnsi="Arial" w:cs="Arial"/>
          <w:sz w:val="24"/>
          <w:szCs w:val="24"/>
          <w:lang w:val="es-ES"/>
        </w:rPr>
        <w:t xml:space="preserve"> enraíza </w:t>
      </w:r>
      <w:r w:rsidR="00033786">
        <w:rPr>
          <w:rFonts w:ascii="Arial" w:hAnsi="Arial" w:cs="Arial"/>
          <w:sz w:val="24"/>
          <w:szCs w:val="24"/>
          <w:lang w:val="es-ES"/>
        </w:rPr>
        <w:t xml:space="preserve">todas ellas </w:t>
      </w:r>
      <w:r w:rsidRPr="00201FC5">
        <w:rPr>
          <w:rFonts w:ascii="Arial" w:hAnsi="Arial" w:cs="Arial"/>
          <w:sz w:val="24"/>
          <w:szCs w:val="24"/>
          <w:lang w:val="es-ES"/>
        </w:rPr>
        <w:t xml:space="preserve">en el antecedente de la teología de la historia inaugurada por la </w:t>
      </w:r>
      <w:r w:rsidRPr="00201FC5">
        <w:rPr>
          <w:rFonts w:ascii="Arial" w:hAnsi="Arial" w:cs="Arial"/>
          <w:i/>
          <w:sz w:val="24"/>
          <w:szCs w:val="24"/>
          <w:lang w:val="es-ES"/>
        </w:rPr>
        <w:t>Ciudad de Dios</w:t>
      </w:r>
      <w:r w:rsidRPr="00201FC5">
        <w:rPr>
          <w:rFonts w:ascii="Arial" w:hAnsi="Arial" w:cs="Arial"/>
          <w:sz w:val="24"/>
          <w:szCs w:val="24"/>
          <w:lang w:val="es-ES"/>
        </w:rPr>
        <w:t xml:space="preserve"> (</w:t>
      </w:r>
      <w:r w:rsidRPr="00201FC5">
        <w:rPr>
          <w:rFonts w:ascii="Arial" w:hAnsi="Arial" w:cs="Arial"/>
          <w:i/>
          <w:sz w:val="24"/>
          <w:szCs w:val="24"/>
          <w:lang w:val="es-ES"/>
        </w:rPr>
        <w:t>Civitas Dei</w:t>
      </w:r>
      <w:r w:rsidRPr="00201FC5">
        <w:rPr>
          <w:rFonts w:ascii="Arial" w:hAnsi="Arial" w:cs="Arial"/>
          <w:sz w:val="24"/>
          <w:szCs w:val="24"/>
          <w:lang w:val="es-ES"/>
        </w:rPr>
        <w:t xml:space="preserve">) de San Agustín, con el nervio esencial del amor, “dos amores fundaron dos ciudades”. Esa primera gran comprensión de lo histórico, en sucesivas “metamorfosis de la ciudad de Dios”, irá decantando y desembocando en plurales filosofías de la historia, desde el inventor del término, Voltaire, hasta el apocalipsis filosófico histórico de Walter Benjamin, y </w:t>
      </w:r>
      <w:r w:rsidR="00E714F9" w:rsidRPr="00201FC5">
        <w:rPr>
          <w:rFonts w:ascii="Arial" w:hAnsi="Arial" w:cs="Arial"/>
          <w:sz w:val="24"/>
          <w:szCs w:val="24"/>
          <w:lang w:val="es-ES"/>
        </w:rPr>
        <w:t xml:space="preserve">el “Angelus Novus”, </w:t>
      </w:r>
      <w:r w:rsidRPr="00201FC5">
        <w:rPr>
          <w:rFonts w:ascii="Arial" w:hAnsi="Arial" w:cs="Arial"/>
          <w:sz w:val="24"/>
          <w:szCs w:val="24"/>
          <w:lang w:val="es-ES"/>
        </w:rPr>
        <w:t>su ángel de la historia. Con quien, no sin paradoja, se está retornando a la raíz teológica, ahora como “fragmento teológico político”, ya preludiado por el obispo de Hipona. Desde esas alturas teológico-filosóficas, como matriz teórica de este ensayo, se transitará por las transformaciones filosófico-históricas en los marcos teóricos de Vico, Hegel y Marx; para terminar actualizando esta cuestión en la tensión entre la historicidad de Martin Heidegger y la filosofía de la historia de Jacques Maritain, ambos encarnando dos filiaciones teológico-políticas y filosófico-históricas diametralmente opuestas; la de la dictadura y la de la democracia. Desde allí se “desciende” o singulariza en el plan</w:t>
      </w:r>
      <w:r w:rsidR="00164814">
        <w:rPr>
          <w:rFonts w:ascii="Arial" w:hAnsi="Arial" w:cs="Arial"/>
          <w:sz w:val="24"/>
          <w:szCs w:val="24"/>
          <w:lang w:val="es-ES"/>
        </w:rPr>
        <w:t xml:space="preserve">teo argentino contemporáneo de las </w:t>
      </w:r>
      <w:r w:rsidR="00164814" w:rsidRPr="00F43968">
        <w:rPr>
          <w:rFonts w:ascii="Arial" w:hAnsi="Arial" w:cs="Arial"/>
          <w:i/>
          <w:sz w:val="24"/>
          <w:szCs w:val="24"/>
          <w:lang w:val="es-ES"/>
        </w:rPr>
        <w:t>ficciones constituyentes</w:t>
      </w:r>
      <w:r w:rsidR="00164814">
        <w:rPr>
          <w:rFonts w:ascii="Arial" w:hAnsi="Arial" w:cs="Arial"/>
          <w:sz w:val="24"/>
          <w:szCs w:val="24"/>
          <w:lang w:val="es-ES"/>
        </w:rPr>
        <w:t xml:space="preserve">, </w:t>
      </w:r>
      <w:r w:rsidR="00F43968">
        <w:rPr>
          <w:rFonts w:ascii="Arial" w:hAnsi="Arial" w:cs="Arial"/>
          <w:sz w:val="24"/>
          <w:szCs w:val="24"/>
          <w:lang w:val="es-ES"/>
        </w:rPr>
        <w:t xml:space="preserve">que entretejen un </w:t>
      </w:r>
      <w:r w:rsidR="00F43968" w:rsidRPr="00F43968">
        <w:rPr>
          <w:rFonts w:ascii="Arial" w:hAnsi="Arial" w:cs="Arial"/>
          <w:i/>
          <w:sz w:val="24"/>
          <w:szCs w:val="24"/>
          <w:lang w:val="es-ES"/>
        </w:rPr>
        <w:t>memorial de misterios, crímenes, amores y muerte</w:t>
      </w:r>
      <w:r w:rsidR="00F43968">
        <w:rPr>
          <w:rFonts w:ascii="Arial" w:hAnsi="Arial" w:cs="Arial"/>
          <w:sz w:val="24"/>
          <w:szCs w:val="24"/>
          <w:lang w:val="es-ES"/>
        </w:rPr>
        <w:t xml:space="preserve">, </w:t>
      </w:r>
      <w:r w:rsidR="00164814">
        <w:rPr>
          <w:rFonts w:ascii="Arial" w:hAnsi="Arial" w:cs="Arial"/>
          <w:sz w:val="24"/>
          <w:szCs w:val="24"/>
          <w:lang w:val="es-ES"/>
        </w:rPr>
        <w:t xml:space="preserve">desde la Revolución de Mayo, la antinomia entre Moreno y Saavedra, con la superación de la antinomia por Manuel Belgrano, al </w:t>
      </w:r>
      <w:r w:rsidRPr="00201FC5">
        <w:rPr>
          <w:rFonts w:ascii="Arial" w:hAnsi="Arial" w:cs="Arial"/>
          <w:sz w:val="24"/>
          <w:szCs w:val="24"/>
          <w:lang w:val="es-ES"/>
        </w:rPr>
        <w:t xml:space="preserve">“Peronismo (o Antiperonismo) entre Dios y el diablo”, </w:t>
      </w:r>
      <w:r w:rsidR="00164814">
        <w:rPr>
          <w:rFonts w:ascii="Arial" w:hAnsi="Arial" w:cs="Arial"/>
          <w:sz w:val="24"/>
          <w:szCs w:val="24"/>
          <w:lang w:val="es-ES"/>
        </w:rPr>
        <w:t>pasando por la</w:t>
      </w:r>
      <w:r w:rsidR="00033786">
        <w:rPr>
          <w:rFonts w:ascii="Arial" w:hAnsi="Arial" w:cs="Arial"/>
          <w:sz w:val="24"/>
          <w:szCs w:val="24"/>
          <w:lang w:val="es-ES"/>
        </w:rPr>
        <w:t xml:space="preserve"> antinomia de civilización y barbarie de la Generación del 37, la antinomia</w:t>
      </w:r>
      <w:r w:rsidR="00164814">
        <w:rPr>
          <w:rFonts w:ascii="Arial" w:hAnsi="Arial" w:cs="Arial"/>
          <w:sz w:val="24"/>
          <w:szCs w:val="24"/>
          <w:lang w:val="es-ES"/>
        </w:rPr>
        <w:t xml:space="preserve"> de Unitarios y Federales, el contrapunto entre Rivadavia y Rosas, y la superación de la antinomia por San Martín, y otras antinomias y desgarros de las encrucijadas argentinas, verbigracia de Alberdi y Sarmiento, de Alberdi y Mitre, de Sarmiento y Hernández, de Hernández y Mitre, y así siguiendo. Tales las ficciones constituyentes (o destituyentes) que vienen “inventando la Argentina”. </w:t>
      </w:r>
    </w:p>
    <w:p w:rsidR="00164814" w:rsidRDefault="00164814" w:rsidP="005C036B">
      <w:pPr>
        <w:pStyle w:val="Textoindependiente"/>
        <w:jc w:val="both"/>
        <w:rPr>
          <w:rFonts w:ascii="Arial" w:hAnsi="Arial" w:cs="Arial"/>
          <w:sz w:val="24"/>
          <w:szCs w:val="24"/>
          <w:lang w:val="es-ES"/>
        </w:rPr>
      </w:pPr>
    </w:p>
    <w:p w:rsidR="00164814" w:rsidRDefault="00164814" w:rsidP="005C036B">
      <w:pPr>
        <w:pStyle w:val="Textoindependiente"/>
        <w:jc w:val="both"/>
        <w:rPr>
          <w:rFonts w:ascii="Arial" w:hAnsi="Arial" w:cs="Arial"/>
          <w:sz w:val="24"/>
          <w:szCs w:val="24"/>
          <w:lang w:val="es-ES"/>
        </w:rPr>
      </w:pPr>
    </w:p>
    <w:p w:rsidR="00463C5D" w:rsidRDefault="00463C5D" w:rsidP="005C036B">
      <w:pPr>
        <w:pStyle w:val="Ttulo1"/>
        <w:numPr>
          <w:ilvl w:val="0"/>
          <w:numId w:val="0"/>
        </w:numPr>
        <w:ind w:left="432"/>
        <w:jc w:val="both"/>
        <w:rPr>
          <w:lang w:val="es-ES"/>
        </w:rPr>
      </w:pPr>
      <w:r w:rsidRPr="00201FC5">
        <w:rPr>
          <w:b/>
          <w:color w:val="auto"/>
          <w:lang w:val="es-ES"/>
        </w:rPr>
        <w:lastRenderedPageBreak/>
        <w:t>Objetivos</w:t>
      </w:r>
      <w:r w:rsidRPr="007219C3">
        <w:rPr>
          <w:lang w:val="es-ES"/>
        </w:rPr>
        <w:t>:</w:t>
      </w:r>
      <w:r>
        <w:rPr>
          <w:lang w:val="es-ES"/>
        </w:rPr>
        <w:t xml:space="preserve"> </w:t>
      </w:r>
    </w:p>
    <w:p w:rsidR="00463C5D" w:rsidRDefault="00463C5D" w:rsidP="005C036B">
      <w:pPr>
        <w:pStyle w:val="Prrafodelista"/>
        <w:numPr>
          <w:ilvl w:val="0"/>
          <w:numId w:val="7"/>
        </w:numPr>
        <w:spacing w:after="0"/>
        <w:jc w:val="both"/>
        <w:rPr>
          <w:rFonts w:ascii="Arial" w:hAnsi="Arial" w:cs="Arial"/>
          <w:sz w:val="24"/>
          <w:szCs w:val="24"/>
          <w:lang w:val="es-ES"/>
        </w:rPr>
      </w:pPr>
      <w:r w:rsidRPr="006734DD">
        <w:rPr>
          <w:rFonts w:ascii="Arial" w:hAnsi="Arial" w:cs="Arial"/>
          <w:sz w:val="24"/>
          <w:szCs w:val="24"/>
          <w:lang w:val="es-ES"/>
        </w:rPr>
        <w:t>El primer objetivo es entrar en materia introduciéndonos en “</w:t>
      </w:r>
      <w:r w:rsidRPr="006734DD">
        <w:rPr>
          <w:rFonts w:ascii="Arial" w:hAnsi="Arial" w:cs="Arial"/>
          <w:i/>
          <w:sz w:val="24"/>
          <w:szCs w:val="24"/>
          <w:lang w:val="es-ES"/>
        </w:rPr>
        <w:t>Las grietas existenciales o históricas argentinas”</w:t>
      </w:r>
      <w:r w:rsidRPr="006734DD">
        <w:rPr>
          <w:rFonts w:ascii="Arial" w:hAnsi="Arial" w:cs="Arial"/>
          <w:sz w:val="24"/>
          <w:szCs w:val="24"/>
          <w:lang w:val="es-ES"/>
        </w:rPr>
        <w:t xml:space="preserve"> y las </w:t>
      </w:r>
      <w:r w:rsidRPr="006734DD">
        <w:rPr>
          <w:rFonts w:ascii="Arial" w:hAnsi="Arial" w:cs="Arial"/>
          <w:i/>
          <w:sz w:val="24"/>
          <w:szCs w:val="24"/>
          <w:lang w:val="es-ES"/>
        </w:rPr>
        <w:t>metamorfosis maniqueas de la ciudad de Dios y la ciudad del diablo,</w:t>
      </w:r>
      <w:r w:rsidRPr="006734DD">
        <w:rPr>
          <w:rFonts w:ascii="Arial" w:hAnsi="Arial" w:cs="Arial"/>
          <w:sz w:val="24"/>
          <w:szCs w:val="24"/>
          <w:lang w:val="es-ES"/>
        </w:rPr>
        <w:t xml:space="preserve"> cerrando este preludio en la comprensión de la historia argentina como un cuento filosófico de misterio, amor y muerte.</w:t>
      </w:r>
    </w:p>
    <w:p w:rsidR="00463C5D" w:rsidRDefault="00463C5D" w:rsidP="005C036B">
      <w:pPr>
        <w:pStyle w:val="Prrafodelista"/>
        <w:numPr>
          <w:ilvl w:val="0"/>
          <w:numId w:val="7"/>
        </w:numPr>
        <w:spacing w:after="0"/>
        <w:jc w:val="both"/>
        <w:rPr>
          <w:rFonts w:ascii="Arial" w:hAnsi="Arial" w:cs="Arial"/>
          <w:sz w:val="24"/>
          <w:szCs w:val="24"/>
          <w:lang w:val="es-ES"/>
        </w:rPr>
      </w:pPr>
      <w:r>
        <w:rPr>
          <w:rFonts w:ascii="Arial" w:hAnsi="Arial" w:cs="Arial"/>
          <w:sz w:val="24"/>
          <w:szCs w:val="24"/>
          <w:lang w:val="es-ES"/>
        </w:rPr>
        <w:t>El segundo objetivo es recorrer un itinerario de los marcos teóricos, desde san Agustín y Walter Benjamin a Martin Heidegger y Jacques Maritain, pasando por Vico, Hegel y Marx.</w:t>
      </w:r>
    </w:p>
    <w:p w:rsidR="00463C5D" w:rsidRPr="006734DD" w:rsidRDefault="00463C5D" w:rsidP="005C036B">
      <w:pPr>
        <w:pStyle w:val="Prrafodelista"/>
        <w:numPr>
          <w:ilvl w:val="0"/>
          <w:numId w:val="7"/>
        </w:numPr>
        <w:spacing w:after="0"/>
        <w:jc w:val="both"/>
        <w:rPr>
          <w:rFonts w:ascii="Arial" w:hAnsi="Arial" w:cs="Arial"/>
          <w:sz w:val="24"/>
          <w:szCs w:val="24"/>
          <w:lang w:val="es-ES"/>
        </w:rPr>
      </w:pPr>
      <w:r>
        <w:rPr>
          <w:rFonts w:ascii="Arial" w:hAnsi="Arial" w:cs="Arial"/>
          <w:sz w:val="24"/>
          <w:szCs w:val="24"/>
          <w:lang w:val="es-ES"/>
        </w:rPr>
        <w:t xml:space="preserve">El tercer objetivo, el momento monográfico del itinerario de la asignatura, articulará los conceptos fundamentales filosófico históricos, planteados en la introducción, y los marcos teóricos, planteados en el segundo momento, convergiendo hacia la reflexión filosófico-histórica sobre </w:t>
      </w:r>
      <w:r w:rsidR="005C036B">
        <w:rPr>
          <w:rFonts w:ascii="Arial" w:hAnsi="Arial" w:cs="Arial"/>
          <w:sz w:val="24"/>
          <w:szCs w:val="24"/>
          <w:lang w:val="es-ES"/>
        </w:rPr>
        <w:t>dos de las antinomias o</w:t>
      </w:r>
      <w:r w:rsidR="00164814">
        <w:rPr>
          <w:rFonts w:ascii="Arial" w:hAnsi="Arial" w:cs="Arial"/>
          <w:sz w:val="24"/>
          <w:szCs w:val="24"/>
          <w:lang w:val="es-ES"/>
        </w:rPr>
        <w:t xml:space="preserve"> desgarros de la</w:t>
      </w:r>
      <w:r w:rsidR="005C036B">
        <w:rPr>
          <w:rFonts w:ascii="Arial" w:hAnsi="Arial" w:cs="Arial"/>
          <w:sz w:val="24"/>
          <w:szCs w:val="24"/>
          <w:lang w:val="es-ES"/>
        </w:rPr>
        <w:t>s ficciones</w:t>
      </w:r>
      <w:r w:rsidR="00164814">
        <w:rPr>
          <w:rFonts w:ascii="Arial" w:hAnsi="Arial" w:cs="Arial"/>
          <w:sz w:val="24"/>
          <w:szCs w:val="24"/>
          <w:lang w:val="es-ES"/>
        </w:rPr>
        <w:t xml:space="preserve"> constituyente</w:t>
      </w:r>
      <w:r w:rsidR="005C036B">
        <w:rPr>
          <w:rFonts w:ascii="Arial" w:hAnsi="Arial" w:cs="Arial"/>
          <w:sz w:val="24"/>
          <w:szCs w:val="24"/>
          <w:lang w:val="es-ES"/>
        </w:rPr>
        <w:t>s</w:t>
      </w:r>
      <w:r w:rsidR="00164814">
        <w:rPr>
          <w:rFonts w:ascii="Arial" w:hAnsi="Arial" w:cs="Arial"/>
          <w:sz w:val="24"/>
          <w:szCs w:val="24"/>
          <w:lang w:val="es-ES"/>
        </w:rPr>
        <w:t xml:space="preserve"> de la República Argentina, y una de ellas ha de ser la que trate </w:t>
      </w:r>
      <w:r>
        <w:rPr>
          <w:rFonts w:ascii="Arial" w:hAnsi="Arial" w:cs="Arial"/>
          <w:i/>
          <w:sz w:val="24"/>
          <w:szCs w:val="24"/>
          <w:lang w:val="es-ES"/>
        </w:rPr>
        <w:t>Peronismo (o Antiperonismo), entre Dios y el diablo</w:t>
      </w:r>
      <w:r w:rsidR="00164814">
        <w:rPr>
          <w:rFonts w:ascii="Arial" w:hAnsi="Arial" w:cs="Arial"/>
          <w:i/>
          <w:sz w:val="24"/>
          <w:szCs w:val="24"/>
          <w:lang w:val="es-ES"/>
        </w:rPr>
        <w:t xml:space="preserve">, </w:t>
      </w:r>
      <w:r w:rsidR="00164814">
        <w:rPr>
          <w:rFonts w:ascii="Arial" w:hAnsi="Arial" w:cs="Arial"/>
          <w:sz w:val="24"/>
          <w:szCs w:val="24"/>
          <w:lang w:val="es-ES"/>
        </w:rPr>
        <w:t>en la década del 70 del siglo XX, donde concurren la antinomia criminal de la dictadura militar que encarna el ominoso Terrorismo de Estado del “Proceso”</w:t>
      </w:r>
      <w:r w:rsidR="005C036B">
        <w:rPr>
          <w:rFonts w:ascii="Arial" w:hAnsi="Arial" w:cs="Arial"/>
          <w:sz w:val="24"/>
          <w:szCs w:val="24"/>
          <w:lang w:val="es-ES"/>
        </w:rPr>
        <w:t>, enfrentándose a la guerrilla; antinomia superada por hombres comprometidos con la pasión por la verdad, la justicia y la paz</w:t>
      </w:r>
      <w:r w:rsidR="00F43968">
        <w:rPr>
          <w:rFonts w:ascii="Arial" w:hAnsi="Arial" w:cs="Arial"/>
          <w:sz w:val="24"/>
          <w:szCs w:val="24"/>
          <w:lang w:val="es-ES"/>
        </w:rPr>
        <w:t xml:space="preserve"> (desde Tucumán Arturo Ponsati y Gaspar Risco Fernández); y, a nivel nacional, del beato monseñor Enrique Angelelli, Emilio F.Mignone y Jorge Bergoglio, el papa Francisco</w:t>
      </w:r>
      <w:r w:rsidR="005C036B">
        <w:rPr>
          <w:rFonts w:ascii="Arial" w:hAnsi="Arial" w:cs="Arial"/>
          <w:sz w:val="24"/>
          <w:szCs w:val="24"/>
          <w:lang w:val="es-ES"/>
        </w:rPr>
        <w:t xml:space="preserve">. La aprobación de la materia, sea cual fuese la modalidad por la que se opte (regular, libre o promocional) los conceptos fundamentales de filosofía de la historia, con los marcos teóricos pertinentes, aplicados ambos a la referida </w:t>
      </w:r>
      <w:r>
        <w:rPr>
          <w:rFonts w:ascii="Arial" w:hAnsi="Arial" w:cs="Arial"/>
          <w:sz w:val="24"/>
          <w:szCs w:val="24"/>
          <w:lang w:val="es-ES"/>
        </w:rPr>
        <w:t>reflexión filosófico-histórica sobre</w:t>
      </w:r>
      <w:r w:rsidR="005C036B">
        <w:rPr>
          <w:rFonts w:ascii="Arial" w:hAnsi="Arial" w:cs="Arial"/>
          <w:sz w:val="24"/>
          <w:szCs w:val="24"/>
          <w:lang w:val="es-ES"/>
        </w:rPr>
        <w:t xml:space="preserve"> dos de los temas monográficos asignados, y uno deberá ser el de </w:t>
      </w:r>
      <w:r>
        <w:rPr>
          <w:rFonts w:ascii="Arial" w:hAnsi="Arial" w:cs="Arial"/>
          <w:sz w:val="24"/>
          <w:szCs w:val="24"/>
          <w:lang w:val="es-ES"/>
        </w:rPr>
        <w:t>“Peronismo (o Antiperonismo), entre Dios y el diablo.</w:t>
      </w:r>
    </w:p>
    <w:p w:rsidR="00463C5D" w:rsidRPr="006734DD" w:rsidRDefault="00463C5D" w:rsidP="005C036B">
      <w:pPr>
        <w:spacing w:after="0"/>
        <w:jc w:val="both"/>
        <w:rPr>
          <w:rFonts w:ascii="Arial" w:hAnsi="Arial" w:cs="Arial"/>
          <w:sz w:val="28"/>
          <w:szCs w:val="28"/>
          <w:lang w:val="es-ES"/>
        </w:rPr>
      </w:pPr>
    </w:p>
    <w:p w:rsidR="00463C5D" w:rsidRPr="007526AE" w:rsidRDefault="00463C5D" w:rsidP="005C036B">
      <w:pPr>
        <w:pStyle w:val="NormalWeb"/>
        <w:spacing w:before="0" w:beforeAutospacing="0" w:after="0" w:afterAutospacing="0" w:line="270" w:lineRule="atLeast"/>
        <w:jc w:val="both"/>
        <w:rPr>
          <w:b/>
          <w:bCs/>
          <w:color w:val="000000"/>
          <w:u w:val="single"/>
        </w:rPr>
      </w:pPr>
      <w:r w:rsidRPr="007526AE">
        <w:rPr>
          <w:rFonts w:ascii="Arial" w:hAnsi="Arial" w:cs="Arial"/>
          <w:sz w:val="28"/>
          <w:szCs w:val="28"/>
          <w:u w:val="single"/>
          <w:lang w:val="es-ES"/>
        </w:rPr>
        <w:t xml:space="preserve">Metodología: </w:t>
      </w:r>
      <w:r w:rsidRPr="007526AE">
        <w:rPr>
          <w:rFonts w:ascii="Arial" w:hAnsi="Arial" w:cs="Arial"/>
          <w:bCs/>
          <w:color w:val="000000"/>
          <w:sz w:val="28"/>
          <w:szCs w:val="28"/>
          <w:u w:val="single"/>
        </w:rPr>
        <w:t>Régimen de la Materia</w:t>
      </w:r>
      <w:r w:rsidRPr="007526AE">
        <w:rPr>
          <w:rFonts w:ascii="Arial" w:hAnsi="Arial" w:cs="Arial"/>
          <w:b/>
          <w:bCs/>
          <w:color w:val="000000"/>
          <w:u w:val="single"/>
        </w:rPr>
        <w:t xml:space="preserve"> </w:t>
      </w:r>
    </w:p>
    <w:p w:rsidR="00463C5D" w:rsidRDefault="00463C5D" w:rsidP="005C036B">
      <w:pPr>
        <w:pStyle w:val="NormalWeb"/>
        <w:spacing w:before="0" w:beforeAutospacing="0" w:after="0" w:afterAutospacing="0" w:line="270" w:lineRule="atLeast"/>
        <w:jc w:val="both"/>
        <w:rPr>
          <w:rFonts w:ascii="Arial" w:hAnsi="Arial" w:cs="Arial"/>
          <w:color w:val="000000"/>
        </w:rPr>
      </w:pPr>
      <w:r>
        <w:rPr>
          <w:rFonts w:ascii="Arial" w:hAnsi="Arial" w:cs="Arial"/>
          <w:color w:val="000000"/>
        </w:rPr>
        <w:t xml:space="preserve">La asignatura </w:t>
      </w:r>
      <w:r>
        <w:rPr>
          <w:rStyle w:val="nfasis"/>
          <w:rFonts w:ascii="Arial" w:hAnsi="Arial" w:cs="Arial"/>
          <w:color w:val="000000"/>
        </w:rPr>
        <w:t xml:space="preserve">Filosofía de la Historia </w:t>
      </w:r>
      <w:r>
        <w:rPr>
          <w:rFonts w:ascii="Arial" w:hAnsi="Arial" w:cs="Arial"/>
          <w:color w:val="000000"/>
        </w:rPr>
        <w:t>se cursa anualmente y está adscripta al régimen de promocionalidad. Los requisitos para regularizarla son la asistencia y la aprobación del 75% de las clases (todas son teórico-prácticas), y la aprobación de pruebas parciales.</w:t>
      </w:r>
    </w:p>
    <w:p w:rsidR="00463C5D" w:rsidRDefault="00463C5D" w:rsidP="005C036B">
      <w:pPr>
        <w:pStyle w:val="NormalWeb"/>
        <w:spacing w:before="0" w:beforeAutospacing="0" w:after="0" w:afterAutospacing="0" w:line="270" w:lineRule="atLeast"/>
        <w:jc w:val="both"/>
        <w:rPr>
          <w:rFonts w:ascii="Arial" w:hAnsi="Arial" w:cs="Arial"/>
          <w:color w:val="000000"/>
        </w:rPr>
      </w:pPr>
      <w:r>
        <w:rPr>
          <w:rFonts w:ascii="Arial" w:hAnsi="Arial" w:cs="Arial"/>
          <w:color w:val="000000"/>
        </w:rPr>
        <w:t xml:space="preserve">Los tres modos, equivalentes, de aprobar la materia son: por </w:t>
      </w:r>
      <w:r w:rsidRPr="00F436F9">
        <w:rPr>
          <w:rFonts w:ascii="Arial" w:hAnsi="Arial" w:cs="Arial"/>
          <w:i/>
          <w:color w:val="000000"/>
        </w:rPr>
        <w:t xml:space="preserve">promocionalidad </w:t>
      </w:r>
      <w:r>
        <w:rPr>
          <w:rFonts w:ascii="Arial" w:hAnsi="Arial" w:cs="Arial"/>
          <w:color w:val="000000"/>
        </w:rPr>
        <w:t>(presentando una monografía, al menos 20 días antes del último llamado de exámenes en las mesas de marzo del 2021; como regular (habiendo cumplido los requisitos de asistencia, aprobación de prácticos (75% en cada caso), y rendir el examen de la materia ante tribunal); y, en tercer lugar, con la condición de alumnos libres (inscriptosen mesa de examen como libres, escribir un tema monográfico breve, y, aprobado este, rendir oralmente la materia del año correspondiente, el 2020 en este caso)</w:t>
      </w:r>
    </w:p>
    <w:p w:rsidR="00463C5D" w:rsidRDefault="00463C5D" w:rsidP="005C036B">
      <w:pPr>
        <w:pStyle w:val="NormalWeb"/>
        <w:spacing w:before="0" w:beforeAutospacing="0" w:after="0" w:afterAutospacing="0" w:line="270" w:lineRule="atLeast"/>
        <w:jc w:val="both"/>
        <w:rPr>
          <w:rFonts w:ascii="Arial" w:hAnsi="Arial" w:cs="Arial"/>
          <w:color w:val="000000"/>
        </w:rPr>
      </w:pPr>
      <w:r>
        <w:rPr>
          <w:rFonts w:ascii="Arial" w:hAnsi="Arial" w:cs="Arial"/>
          <w:color w:val="000000"/>
        </w:rPr>
        <w:t>En dicha monografía se han de articular los temas de la “Introducción a la filosofía de la historia”, y de los “conceptos fundamentales de la filosofía de la historia” (Primer Módulo), y al menos dos marcos teóricos (Segundo Módulo), articulando dichos conceptos, ya con un texto historiográfico ya con una narrativa histórica pertinente al tema monográfico asignado (</w:t>
      </w:r>
      <w:r w:rsidRPr="007870E0">
        <w:rPr>
          <w:rFonts w:ascii="Arial" w:hAnsi="Arial" w:cs="Arial"/>
          <w:i/>
          <w:color w:val="000000"/>
        </w:rPr>
        <w:t>Peronismo –o Antiperonismo-, entre Dios y el diablo –Ensayos de filosofía de la historia argentina</w:t>
      </w:r>
      <w:r>
        <w:rPr>
          <w:rFonts w:ascii="Arial" w:hAnsi="Arial" w:cs="Arial"/>
          <w:color w:val="000000"/>
        </w:rPr>
        <w:t xml:space="preserve">-). </w:t>
      </w:r>
    </w:p>
    <w:p w:rsidR="00463C5D" w:rsidRDefault="00463C5D" w:rsidP="005C036B">
      <w:pPr>
        <w:pStyle w:val="NormalWeb"/>
        <w:spacing w:before="0" w:beforeAutospacing="0" w:after="0" w:afterAutospacing="0" w:line="270" w:lineRule="atLeast"/>
        <w:jc w:val="both"/>
        <w:rPr>
          <w:rFonts w:ascii="Arial" w:hAnsi="Arial" w:cs="Arial"/>
          <w:color w:val="000000"/>
        </w:rPr>
      </w:pPr>
      <w:r>
        <w:rPr>
          <w:rFonts w:ascii="Arial" w:hAnsi="Arial" w:cs="Arial"/>
          <w:color w:val="000000"/>
        </w:rPr>
        <w:lastRenderedPageBreak/>
        <w:t>Plazo de entrega de la monografía de promoción: veinte días antes del último llamado de febrero-marzo del 2021.</w:t>
      </w:r>
    </w:p>
    <w:p w:rsidR="00091643" w:rsidRDefault="00091643" w:rsidP="005C036B">
      <w:pPr>
        <w:pStyle w:val="NormalWeb"/>
        <w:spacing w:before="0" w:beforeAutospacing="0" w:after="0" w:afterAutospacing="0" w:line="270" w:lineRule="atLeast"/>
        <w:jc w:val="both"/>
        <w:rPr>
          <w:rFonts w:ascii="Arial" w:hAnsi="Arial" w:cs="Arial"/>
          <w:color w:val="000000"/>
        </w:rPr>
      </w:pPr>
    </w:p>
    <w:p w:rsidR="00463C5D" w:rsidRDefault="00463C5D" w:rsidP="005C036B">
      <w:pPr>
        <w:spacing w:after="0"/>
        <w:jc w:val="both"/>
        <w:rPr>
          <w:rFonts w:ascii="Arial" w:hAnsi="Arial" w:cs="Arial"/>
          <w:sz w:val="28"/>
          <w:szCs w:val="28"/>
          <w:lang w:val="es-ES"/>
        </w:rPr>
      </w:pPr>
    </w:p>
    <w:p w:rsidR="00463C5D" w:rsidRPr="00091643" w:rsidRDefault="00463C5D" w:rsidP="005C036B">
      <w:pPr>
        <w:pBdr>
          <w:top w:val="single" w:sz="4" w:space="1" w:color="auto"/>
          <w:left w:val="single" w:sz="4" w:space="4" w:color="auto"/>
          <w:bottom w:val="single" w:sz="4" w:space="1" w:color="auto"/>
          <w:right w:val="single" w:sz="4" w:space="4" w:color="auto"/>
        </w:pBdr>
        <w:spacing w:after="0"/>
        <w:jc w:val="both"/>
        <w:rPr>
          <w:rFonts w:cstheme="minorHAnsi"/>
          <w:sz w:val="44"/>
          <w:szCs w:val="44"/>
          <w:lang w:val="es-ES"/>
        </w:rPr>
      </w:pPr>
      <w:r w:rsidRPr="00091643">
        <w:rPr>
          <w:rFonts w:cstheme="minorHAnsi"/>
          <w:sz w:val="44"/>
          <w:szCs w:val="44"/>
          <w:lang w:val="es-ES"/>
        </w:rPr>
        <w:t>La otra Argentina, la Argentina del Otro</w:t>
      </w:r>
    </w:p>
    <w:p w:rsidR="00841F8C" w:rsidRPr="00091643" w:rsidRDefault="00F43968" w:rsidP="005C036B">
      <w:pPr>
        <w:pBdr>
          <w:top w:val="single" w:sz="4" w:space="1" w:color="auto"/>
          <w:left w:val="single" w:sz="4" w:space="4" w:color="auto"/>
          <w:bottom w:val="single" w:sz="4" w:space="1" w:color="auto"/>
          <w:right w:val="single" w:sz="4" w:space="4" w:color="auto"/>
        </w:pBdr>
        <w:spacing w:after="0"/>
        <w:jc w:val="both"/>
        <w:rPr>
          <w:rFonts w:cstheme="minorHAnsi"/>
          <w:sz w:val="40"/>
          <w:szCs w:val="40"/>
          <w:lang w:val="es-ES"/>
        </w:rPr>
      </w:pPr>
      <w:r w:rsidRPr="00091643">
        <w:rPr>
          <w:rFonts w:cstheme="minorHAnsi"/>
          <w:sz w:val="40"/>
          <w:szCs w:val="40"/>
          <w:lang w:val="es-ES"/>
        </w:rPr>
        <w:t>Mem</w:t>
      </w:r>
      <w:r w:rsidR="00841F8C" w:rsidRPr="00091643">
        <w:rPr>
          <w:rFonts w:cstheme="minorHAnsi"/>
          <w:sz w:val="40"/>
          <w:szCs w:val="40"/>
          <w:lang w:val="es-ES"/>
        </w:rPr>
        <w:t>orial de misterios</w:t>
      </w:r>
      <w:r w:rsidR="00201FC5" w:rsidRPr="00091643">
        <w:rPr>
          <w:rFonts w:cstheme="minorHAnsi"/>
          <w:sz w:val="40"/>
          <w:szCs w:val="40"/>
          <w:lang w:val="es-ES"/>
        </w:rPr>
        <w:t>,</w:t>
      </w:r>
      <w:r w:rsidRPr="00091643">
        <w:rPr>
          <w:rFonts w:cstheme="minorHAnsi"/>
          <w:sz w:val="40"/>
          <w:szCs w:val="40"/>
          <w:lang w:val="es-ES"/>
        </w:rPr>
        <w:t xml:space="preserve"> crímenes, amores y muerte</w:t>
      </w:r>
    </w:p>
    <w:p w:rsidR="00463C5D" w:rsidRPr="00091643" w:rsidRDefault="00463C5D" w:rsidP="005C036B">
      <w:pPr>
        <w:pBdr>
          <w:top w:val="single" w:sz="4" w:space="1" w:color="auto"/>
          <w:left w:val="single" w:sz="4" w:space="4" w:color="auto"/>
          <w:bottom w:val="single" w:sz="4" w:space="1" w:color="auto"/>
          <w:right w:val="single" w:sz="4" w:space="4" w:color="auto"/>
        </w:pBdr>
        <w:spacing w:after="0"/>
        <w:jc w:val="both"/>
        <w:rPr>
          <w:rFonts w:ascii="Calibri" w:hAnsi="Calibri" w:cs="Arial"/>
          <w:sz w:val="36"/>
          <w:szCs w:val="36"/>
          <w:lang w:val="es-ES"/>
        </w:rPr>
      </w:pPr>
      <w:r w:rsidRPr="00091643">
        <w:rPr>
          <w:rFonts w:ascii="Calibri" w:hAnsi="Calibri" w:cs="Arial"/>
          <w:sz w:val="36"/>
          <w:szCs w:val="36"/>
          <w:lang w:val="es-ES"/>
        </w:rPr>
        <w:t>-Ensayos de filosofía de la historia argentina-</w:t>
      </w:r>
    </w:p>
    <w:p w:rsidR="00463C5D" w:rsidRDefault="00463C5D" w:rsidP="005C036B">
      <w:pPr>
        <w:spacing w:after="0"/>
        <w:jc w:val="both"/>
        <w:rPr>
          <w:rFonts w:ascii="Arial" w:hAnsi="Arial" w:cs="Arial"/>
          <w:b/>
          <w:sz w:val="28"/>
          <w:szCs w:val="28"/>
          <w:lang w:val="es-ES"/>
        </w:rPr>
      </w:pPr>
    </w:p>
    <w:p w:rsidR="00463C5D" w:rsidRPr="00A05692" w:rsidRDefault="00463C5D" w:rsidP="005C036B">
      <w:pPr>
        <w:pStyle w:val="Ttulo2"/>
        <w:numPr>
          <w:ilvl w:val="0"/>
          <w:numId w:val="0"/>
        </w:numPr>
        <w:jc w:val="both"/>
        <w:rPr>
          <w:rFonts w:ascii="Arial" w:hAnsi="Arial" w:cs="Arial"/>
          <w:b/>
          <w:sz w:val="28"/>
          <w:szCs w:val="28"/>
          <w:lang w:val="es-ES"/>
        </w:rPr>
      </w:pPr>
      <w:r w:rsidRPr="00A05692">
        <w:rPr>
          <w:rFonts w:ascii="Arial" w:hAnsi="Arial" w:cs="Arial"/>
          <w:b/>
          <w:color w:val="auto"/>
          <w:sz w:val="28"/>
          <w:szCs w:val="28"/>
          <w:lang w:val="es-ES"/>
        </w:rPr>
        <w:t>Programa</w:t>
      </w:r>
    </w:p>
    <w:p w:rsidR="00463C5D" w:rsidRPr="00A05692" w:rsidRDefault="00463C5D" w:rsidP="005C036B">
      <w:pPr>
        <w:pStyle w:val="Textoindependiente"/>
        <w:jc w:val="both"/>
        <w:rPr>
          <w:rFonts w:ascii="Arial" w:hAnsi="Arial" w:cs="Arial"/>
          <w:b/>
          <w:sz w:val="24"/>
          <w:szCs w:val="24"/>
          <w:lang w:val="es-ES"/>
        </w:rPr>
      </w:pPr>
      <w:r w:rsidRPr="00A05692">
        <w:rPr>
          <w:rFonts w:ascii="Arial" w:hAnsi="Arial" w:cs="Arial"/>
          <w:b/>
          <w:sz w:val="24"/>
          <w:szCs w:val="24"/>
          <w:lang w:val="es-ES"/>
        </w:rPr>
        <w:t xml:space="preserve">Módulo 1: Introducción a “Filosofía de la Historia”. Dos amores fundaron dos ciudades”. </w:t>
      </w:r>
    </w:p>
    <w:p w:rsidR="00181AF7" w:rsidRPr="00181AF7" w:rsidRDefault="00181AF7" w:rsidP="005C036B">
      <w:pPr>
        <w:pStyle w:val="paragraph"/>
        <w:numPr>
          <w:ilvl w:val="0"/>
          <w:numId w:val="18"/>
        </w:numPr>
        <w:spacing w:before="0" w:beforeAutospacing="0" w:after="0" w:afterAutospacing="0"/>
        <w:jc w:val="both"/>
        <w:textAlignment w:val="baseline"/>
        <w:rPr>
          <w:rFonts w:ascii="Arial" w:hAnsi="Arial" w:cs="Arial"/>
        </w:rPr>
      </w:pPr>
      <w:r w:rsidRPr="0003130A">
        <w:rPr>
          <w:rStyle w:val="textrun"/>
          <w:rFonts w:ascii="Arial" w:hAnsi="Arial" w:cs="Arial"/>
          <w:b/>
          <w:bCs/>
        </w:rPr>
        <w:t>República, Escuela y Democracia</w:t>
      </w:r>
      <w:r w:rsidRPr="0003130A">
        <w:rPr>
          <w:rStyle w:val="textrun"/>
          <w:rFonts w:ascii="Arial" w:hAnsi="Arial" w:cs="Arial"/>
        </w:rPr>
        <w:t> </w:t>
      </w:r>
      <w:r w:rsidRPr="0003130A">
        <w:rPr>
          <w:rStyle w:val="textrun"/>
          <w:rFonts w:ascii="Arial" w:hAnsi="Arial" w:cs="Arial"/>
          <w:b/>
          <w:bCs/>
        </w:rPr>
        <w:t>¿Cómo convivimos? </w:t>
      </w:r>
      <w:r>
        <w:rPr>
          <w:rStyle w:val="textrun"/>
          <w:rFonts w:ascii="Arial" w:hAnsi="Arial" w:cs="Arial"/>
          <w:b/>
          <w:bCs/>
        </w:rPr>
        <w:t xml:space="preserve">¿Cómo debemos convivir? </w:t>
      </w:r>
      <w:r w:rsidRPr="0003130A">
        <w:rPr>
          <w:rStyle w:val="normaltextrun"/>
          <w:rFonts w:ascii="Arial" w:hAnsi="Arial" w:cs="Arial"/>
        </w:rPr>
        <w:t>(</w:t>
      </w:r>
      <w:r w:rsidRPr="0003130A">
        <w:rPr>
          <w:rStyle w:val="spellingerror"/>
          <w:rFonts w:ascii="Arial" w:hAnsi="Arial" w:cs="Arial"/>
        </w:rPr>
        <w:t>Paideia</w:t>
      </w:r>
      <w:r w:rsidRPr="0003130A">
        <w:rPr>
          <w:rStyle w:val="normaltextrun"/>
          <w:rFonts w:ascii="Arial" w:hAnsi="Arial" w:cs="Arial"/>
        </w:rPr>
        <w:t>/</w:t>
      </w:r>
      <w:r w:rsidRPr="0003130A">
        <w:rPr>
          <w:rStyle w:val="spellingerror"/>
          <w:rFonts w:ascii="Arial" w:hAnsi="Arial" w:cs="Arial"/>
        </w:rPr>
        <w:t>Politeia</w:t>
      </w:r>
      <w:r w:rsidRPr="0003130A">
        <w:rPr>
          <w:rStyle w:val="normaltextrun"/>
          <w:rFonts w:ascii="Arial" w:hAnsi="Arial" w:cs="Arial"/>
        </w:rPr>
        <w:t>). Pasión por la Verdad y compromiso por el Bien Común; desde la Tragedia Educativa y la Tragedia Política del </w:t>
      </w:r>
      <w:r w:rsidRPr="0003130A">
        <w:rPr>
          <w:rFonts w:ascii="Arial" w:hAnsi="Arial" w:cs="Arial"/>
          <w:i/>
          <w:iCs/>
        </w:rPr>
        <w:t>Homo </w:t>
      </w:r>
      <w:r w:rsidRPr="0003130A">
        <w:rPr>
          <w:rStyle w:val="spellingerror"/>
          <w:rFonts w:ascii="Arial" w:hAnsi="Arial" w:cs="Arial"/>
          <w:i/>
          <w:iCs/>
        </w:rPr>
        <w:t>Patiens</w:t>
      </w:r>
      <w:r w:rsidRPr="0003130A">
        <w:rPr>
          <w:rStyle w:val="normaltextrun"/>
          <w:rFonts w:ascii="Arial" w:hAnsi="Arial" w:cs="Arial"/>
          <w:i/>
          <w:iCs/>
        </w:rPr>
        <w:t> </w:t>
      </w:r>
      <w:r w:rsidRPr="0003130A">
        <w:rPr>
          <w:rStyle w:val="spellingerror"/>
          <w:rFonts w:ascii="Arial" w:hAnsi="Arial" w:cs="Arial"/>
          <w:i/>
          <w:iCs/>
        </w:rPr>
        <w:t>Demens</w:t>
      </w:r>
      <w:r w:rsidRPr="0003130A">
        <w:rPr>
          <w:rStyle w:val="textrun"/>
          <w:rFonts w:ascii="Arial" w:hAnsi="Arial" w:cs="Arial"/>
        </w:rPr>
        <w:t> a la Revolución Dialógica y la Revolución de la Fraternidad del </w:t>
      </w:r>
      <w:r w:rsidRPr="0003130A">
        <w:rPr>
          <w:rStyle w:val="normaltextrun"/>
          <w:rFonts w:ascii="Arial" w:hAnsi="Arial" w:cs="Arial"/>
          <w:i/>
          <w:iCs/>
        </w:rPr>
        <w:t>Homo </w:t>
      </w:r>
      <w:r w:rsidRPr="0003130A">
        <w:rPr>
          <w:rStyle w:val="spellingerror"/>
          <w:rFonts w:ascii="Arial" w:hAnsi="Arial" w:cs="Arial"/>
          <w:i/>
          <w:iCs/>
        </w:rPr>
        <w:t>Patie</w:t>
      </w:r>
      <w:r w:rsidRPr="0003130A">
        <w:rPr>
          <w:rFonts w:ascii="Arial" w:hAnsi="Arial" w:cs="Arial"/>
          <w:i/>
          <w:iCs/>
        </w:rPr>
        <w:t>ns</w:t>
      </w:r>
      <w:r w:rsidRPr="0003130A">
        <w:rPr>
          <w:rStyle w:val="normaltextrun"/>
          <w:rFonts w:ascii="Arial" w:hAnsi="Arial" w:cs="Arial"/>
          <w:i/>
          <w:iCs/>
        </w:rPr>
        <w:t> </w:t>
      </w:r>
      <w:r w:rsidRPr="0003130A">
        <w:rPr>
          <w:rStyle w:val="spellingerror"/>
          <w:rFonts w:ascii="Arial" w:hAnsi="Arial" w:cs="Arial"/>
          <w:i/>
          <w:iCs/>
        </w:rPr>
        <w:t>Amans</w:t>
      </w:r>
      <w:r w:rsidRPr="0003130A">
        <w:rPr>
          <w:rStyle w:val="textrun"/>
          <w:rFonts w:ascii="Arial" w:hAnsi="Arial" w:cs="Arial"/>
        </w:rPr>
        <w:t>. </w:t>
      </w:r>
      <w:r w:rsidRPr="0003130A">
        <w:rPr>
          <w:rStyle w:val="eop"/>
          <w:rFonts w:ascii="Arial" w:hAnsi="Arial" w:cs="Arial"/>
        </w:rPr>
        <w:t> </w:t>
      </w:r>
      <w:r w:rsidR="00463C5D" w:rsidRPr="00181AF7">
        <w:rPr>
          <w:rFonts w:ascii="Arial" w:hAnsi="Arial" w:cs="Arial"/>
          <w:i/>
          <w:lang w:val="es-ES"/>
        </w:rPr>
        <w:t xml:space="preserve">Las grietas históricas argentinas </w:t>
      </w:r>
      <w:r w:rsidR="00463C5D" w:rsidRPr="00181AF7">
        <w:rPr>
          <w:rFonts w:ascii="Arial" w:hAnsi="Arial" w:cs="Arial"/>
          <w:lang w:val="es-ES"/>
        </w:rPr>
        <w:t>(R.E. Ruiz Pesce). Protohistoria de la Fe. Historia del Amor. Poshistoria de la Esperanza. Principios Ético-Políticos: Principio Fraternidad. Principio Compasión. Principio Misericordia.</w:t>
      </w:r>
    </w:p>
    <w:p w:rsidR="00181AF7" w:rsidRPr="00181AF7" w:rsidRDefault="00463C5D" w:rsidP="005C036B">
      <w:pPr>
        <w:pStyle w:val="paragraph"/>
        <w:numPr>
          <w:ilvl w:val="0"/>
          <w:numId w:val="18"/>
        </w:numPr>
        <w:spacing w:before="0" w:beforeAutospacing="0" w:after="0" w:afterAutospacing="0"/>
        <w:jc w:val="both"/>
        <w:textAlignment w:val="baseline"/>
        <w:rPr>
          <w:rFonts w:ascii="Arial" w:hAnsi="Arial" w:cs="Arial"/>
        </w:rPr>
      </w:pPr>
      <w:r w:rsidRPr="00181AF7">
        <w:rPr>
          <w:rFonts w:ascii="Arial" w:hAnsi="Arial" w:cs="Arial"/>
          <w:i/>
          <w:lang w:val="es-ES"/>
        </w:rPr>
        <w:t>Las metamorfosis de la ciudad de Dios y del diablo</w:t>
      </w:r>
      <w:r w:rsidRPr="00181AF7">
        <w:rPr>
          <w:rFonts w:ascii="Arial" w:hAnsi="Arial" w:cs="Arial"/>
          <w:lang w:val="es-ES"/>
        </w:rPr>
        <w:t xml:space="preserve"> (</w:t>
      </w:r>
      <w:r w:rsidRPr="00181AF7">
        <w:rPr>
          <w:rFonts w:ascii="Arial" w:hAnsi="Arial" w:cs="Arial"/>
          <w:i/>
          <w:lang w:val="es-ES"/>
        </w:rPr>
        <w:t>Civitas Dei/Civitas diaboli</w:t>
      </w:r>
      <w:r w:rsidRPr="00181AF7">
        <w:rPr>
          <w:rFonts w:ascii="Arial" w:hAnsi="Arial" w:cs="Arial"/>
          <w:lang w:val="es-ES"/>
        </w:rPr>
        <w:t xml:space="preserve">). Las grietas existenciales o históricas como modos modernos del maniqueísmo: Vida o muerte: las luchas entre bien y mal o entre verdad y mentira en la historia. </w:t>
      </w:r>
      <w:r w:rsidRPr="00181AF7">
        <w:rPr>
          <w:rFonts w:ascii="Arial" w:hAnsi="Arial" w:cs="Arial"/>
          <w:i/>
          <w:lang w:val="es-ES"/>
        </w:rPr>
        <w:t>Esperanza e Historia</w:t>
      </w:r>
      <w:r w:rsidRPr="00181AF7">
        <w:rPr>
          <w:rFonts w:ascii="Arial" w:hAnsi="Arial" w:cs="Arial"/>
          <w:lang w:val="es-ES"/>
        </w:rPr>
        <w:t xml:space="preserve"> y </w:t>
      </w:r>
      <w:r w:rsidRPr="00181AF7">
        <w:rPr>
          <w:rFonts w:ascii="Arial" w:hAnsi="Arial" w:cs="Arial"/>
          <w:i/>
          <w:lang w:val="es-ES"/>
        </w:rPr>
        <w:t xml:space="preserve">Fin del tiempo. </w:t>
      </w:r>
      <w:r w:rsidRPr="00181AF7">
        <w:rPr>
          <w:rFonts w:ascii="Arial" w:hAnsi="Arial" w:cs="Arial"/>
          <w:lang w:val="es-ES"/>
        </w:rPr>
        <w:t>El sentido de las historias, la historia: Apocalipsis y Esjatología. Cristo y Anticristo (J. Pieper)</w:t>
      </w:r>
    </w:p>
    <w:p w:rsidR="00181AF7" w:rsidRPr="00772F46" w:rsidRDefault="00181AF7" w:rsidP="005C036B">
      <w:pPr>
        <w:pStyle w:val="Prrafodelista"/>
        <w:numPr>
          <w:ilvl w:val="0"/>
          <w:numId w:val="18"/>
        </w:numPr>
        <w:spacing w:after="0"/>
        <w:jc w:val="both"/>
        <w:rPr>
          <w:rStyle w:val="scx37278471"/>
          <w:rFonts w:ascii="Arial" w:hAnsi="Arial" w:cs="Arial"/>
          <w:sz w:val="24"/>
          <w:szCs w:val="24"/>
          <w:lang w:val="es-ES"/>
        </w:rPr>
      </w:pPr>
      <w:r w:rsidRPr="00F259C0">
        <w:rPr>
          <w:rStyle w:val="textrun"/>
          <w:rFonts w:ascii="Arial" w:hAnsi="Arial" w:cs="Arial"/>
          <w:bCs/>
          <w:sz w:val="24"/>
          <w:szCs w:val="24"/>
          <w:lang w:val="es-ES"/>
        </w:rPr>
        <w:t>Filosofía de la Historia: Conceptos Fundamentales</w:t>
      </w:r>
      <w:r w:rsidRPr="008E7C07">
        <w:rPr>
          <w:rStyle w:val="scx37278471"/>
          <w:rFonts w:ascii="Arial" w:hAnsi="Arial" w:cs="Arial"/>
          <w:lang w:val="es-ES"/>
        </w:rPr>
        <w:t> </w:t>
      </w:r>
      <w:r w:rsidRPr="008E7C07">
        <w:rPr>
          <w:rFonts w:ascii="Arial" w:hAnsi="Arial" w:cs="Arial"/>
          <w:lang w:val="es-ES"/>
        </w:rPr>
        <w:br/>
        <w:t>i. Ambivalencia filosófica, ambigüedad histórica, paradoja filosófico-histórica</w:t>
      </w:r>
      <w:r w:rsidRPr="008E7C07">
        <w:rPr>
          <w:rStyle w:val="scx37278471"/>
          <w:rFonts w:ascii="Arial" w:hAnsi="Arial" w:cs="Arial"/>
          <w:lang w:val="es-ES"/>
        </w:rPr>
        <w:t> </w:t>
      </w:r>
      <w:r w:rsidRPr="008E7C07">
        <w:rPr>
          <w:rStyle w:val="scx37278471"/>
          <w:rFonts w:ascii="Arial" w:hAnsi="Arial" w:cs="Arial"/>
          <w:lang w:val="es-ES"/>
        </w:rPr>
        <w:br/>
        <w:t xml:space="preserve">ii. </w:t>
      </w:r>
      <w:r w:rsidRPr="00DA44DA">
        <w:rPr>
          <w:rStyle w:val="scx37278471"/>
          <w:rFonts w:ascii="Arial" w:hAnsi="Arial" w:cs="Arial"/>
          <w:lang w:val="es-ES"/>
        </w:rPr>
        <w:t>Las cuatro claves históricas: sujeto, verdad, libertad y tiempo </w:t>
      </w:r>
      <w:r w:rsidRPr="00DA44DA">
        <w:rPr>
          <w:rStyle w:val="scx37278471"/>
          <w:rFonts w:ascii="Arial" w:hAnsi="Arial" w:cs="Arial"/>
          <w:lang w:val="es-ES"/>
        </w:rPr>
        <w:br/>
        <w:t>iii. Lenguaje e Historia. La cuestión</w:t>
      </w:r>
      <w:r>
        <w:rPr>
          <w:rStyle w:val="scx37278471"/>
          <w:rFonts w:ascii="Arial" w:hAnsi="Arial" w:cs="Arial"/>
          <w:lang w:val="es-ES"/>
        </w:rPr>
        <w:t xml:space="preserve"> de los universales en historia (Historicismo, Historicidad, Historicidio)</w:t>
      </w:r>
    </w:p>
    <w:p w:rsidR="00772F46" w:rsidRPr="00857064" w:rsidRDefault="00772F46" w:rsidP="005C036B">
      <w:pPr>
        <w:pStyle w:val="paragraph"/>
        <w:numPr>
          <w:ilvl w:val="0"/>
          <w:numId w:val="18"/>
        </w:numPr>
        <w:spacing w:before="0" w:beforeAutospacing="0" w:after="0" w:afterAutospacing="0"/>
        <w:jc w:val="both"/>
        <w:textAlignment w:val="baseline"/>
        <w:rPr>
          <w:rFonts w:ascii="Arial" w:hAnsi="Arial" w:cs="Arial"/>
        </w:rPr>
      </w:pPr>
      <w:r w:rsidRPr="00181AF7">
        <w:rPr>
          <w:rFonts w:ascii="Arial" w:hAnsi="Arial" w:cs="Arial"/>
          <w:lang w:val="es-ES"/>
        </w:rPr>
        <w:t>Historia y Destino. Del misterio de la historia a la teología de la historia</w:t>
      </w:r>
    </w:p>
    <w:p w:rsidR="00857064" w:rsidRPr="00181AF7" w:rsidRDefault="00857064" w:rsidP="005C036B">
      <w:pPr>
        <w:pStyle w:val="paragraph"/>
        <w:numPr>
          <w:ilvl w:val="1"/>
          <w:numId w:val="18"/>
        </w:numPr>
        <w:spacing w:before="0" w:beforeAutospacing="0" w:after="0" w:afterAutospacing="0"/>
        <w:jc w:val="both"/>
        <w:textAlignment w:val="baseline"/>
        <w:rPr>
          <w:rFonts w:ascii="Arial" w:hAnsi="Arial" w:cs="Arial"/>
        </w:rPr>
      </w:pPr>
      <w:r w:rsidRPr="00181AF7">
        <w:rPr>
          <w:rFonts w:ascii="Arial" w:hAnsi="Arial" w:cs="Arial"/>
          <w:i/>
          <w:lang w:val="es-ES"/>
        </w:rPr>
        <w:t>Ensayo sobre el misterio de la historia (Essai sur le mystère de l´histoire) (</w:t>
      </w:r>
      <w:r w:rsidRPr="00181AF7">
        <w:rPr>
          <w:rFonts w:ascii="Arial" w:hAnsi="Arial" w:cs="Arial"/>
          <w:lang w:val="es-ES"/>
        </w:rPr>
        <w:t>Jean Danielou) Historia santa e historia profana</w:t>
      </w:r>
      <w:r w:rsidRPr="00181AF7">
        <w:rPr>
          <w:rFonts w:ascii="Arial" w:hAnsi="Arial" w:cs="Arial"/>
          <w:i/>
          <w:lang w:val="es-ES"/>
        </w:rPr>
        <w:t>. Deportación y hospitalidad. Simbolismo e Historia</w:t>
      </w:r>
    </w:p>
    <w:p w:rsidR="00857064" w:rsidRPr="00181AF7" w:rsidRDefault="00857064" w:rsidP="005C036B">
      <w:pPr>
        <w:pStyle w:val="paragraph"/>
        <w:numPr>
          <w:ilvl w:val="1"/>
          <w:numId w:val="18"/>
        </w:numPr>
        <w:spacing w:before="0" w:beforeAutospacing="0" w:after="0" w:afterAutospacing="0"/>
        <w:jc w:val="both"/>
        <w:textAlignment w:val="baseline"/>
        <w:rPr>
          <w:rFonts w:ascii="Arial" w:hAnsi="Arial" w:cs="Arial"/>
        </w:rPr>
      </w:pPr>
      <w:r w:rsidRPr="00181AF7">
        <w:rPr>
          <w:rFonts w:ascii="Arial" w:hAnsi="Arial" w:cs="Arial"/>
          <w:i/>
          <w:lang w:val="es-ES"/>
        </w:rPr>
        <w:t>Teología de la historia</w:t>
      </w:r>
      <w:r w:rsidRPr="00181AF7">
        <w:rPr>
          <w:rFonts w:ascii="Arial" w:hAnsi="Arial" w:cs="Arial"/>
          <w:lang w:val="es-ES"/>
        </w:rPr>
        <w:t xml:space="preserve"> (H.I. Marrou)</w:t>
      </w:r>
      <w:r w:rsidRPr="00181AF7">
        <w:rPr>
          <w:rFonts w:ascii="Arial" w:hAnsi="Arial" w:cs="Arial"/>
          <w:i/>
          <w:lang w:val="es-ES"/>
        </w:rPr>
        <w:t xml:space="preserve">: </w:t>
      </w:r>
      <w:r w:rsidRPr="00181AF7">
        <w:rPr>
          <w:rFonts w:ascii="Arial" w:hAnsi="Arial" w:cs="Arial"/>
          <w:lang w:val="es-ES"/>
        </w:rPr>
        <w:t>De la atrofia de la esjatología a la esjatología incohativa.</w:t>
      </w:r>
    </w:p>
    <w:p w:rsidR="00857064" w:rsidRPr="00772F46" w:rsidRDefault="00857064" w:rsidP="005C036B">
      <w:pPr>
        <w:pStyle w:val="paragraph"/>
        <w:numPr>
          <w:ilvl w:val="1"/>
          <w:numId w:val="18"/>
        </w:numPr>
        <w:spacing w:before="0" w:beforeAutospacing="0" w:after="0" w:afterAutospacing="0"/>
        <w:jc w:val="both"/>
        <w:textAlignment w:val="baseline"/>
        <w:rPr>
          <w:rStyle w:val="textrun"/>
          <w:rFonts w:ascii="Arial" w:hAnsi="Arial" w:cs="Arial"/>
        </w:rPr>
      </w:pPr>
      <w:r w:rsidRPr="00181AF7">
        <w:rPr>
          <w:rStyle w:val="textrun"/>
          <w:rFonts w:ascii="Arial" w:hAnsi="Arial" w:cs="Arial"/>
          <w:lang w:val="es-ES"/>
        </w:rPr>
        <w:t>Historia y Destino (J.Guitton) Sobre el misterio de la existencia. La ambigüedad de la historia. Sinfonía inacabada. El tiempo intemporal. La instancia y la circunstancia. El destino: Azar o Providencia. El reverso de la historia y predestinación. El punto indivisible</w:t>
      </w:r>
    </w:p>
    <w:p w:rsidR="00857064" w:rsidRDefault="00857064" w:rsidP="00C66BFB">
      <w:pPr>
        <w:pStyle w:val="paragraph"/>
        <w:numPr>
          <w:ilvl w:val="1"/>
          <w:numId w:val="18"/>
        </w:numPr>
        <w:spacing w:before="0" w:beforeAutospacing="0" w:after="0" w:afterAutospacing="0"/>
        <w:jc w:val="both"/>
        <w:textAlignment w:val="baseline"/>
        <w:rPr>
          <w:rFonts w:ascii="Arial" w:hAnsi="Arial" w:cs="Arial"/>
        </w:rPr>
      </w:pPr>
      <w:r w:rsidRPr="00CC5B7B">
        <w:rPr>
          <w:rFonts w:ascii="Arial" w:hAnsi="Arial" w:cs="Arial"/>
          <w:lang w:val="es-ES"/>
        </w:rPr>
        <w:t>Los usos y abusos de la historia. Juegos peligrosos</w:t>
      </w:r>
      <w:r w:rsidR="00CC5B7B" w:rsidRPr="00CC5B7B">
        <w:rPr>
          <w:rFonts w:ascii="Arial" w:hAnsi="Arial" w:cs="Arial"/>
          <w:lang w:val="es-ES"/>
        </w:rPr>
        <w:t xml:space="preserve">: </w:t>
      </w:r>
      <w:r w:rsidRPr="00CC5B7B">
        <w:rPr>
          <w:rFonts w:ascii="Arial" w:hAnsi="Arial" w:cs="Arial"/>
          <w:lang w:val="es-ES"/>
        </w:rPr>
        <w:t>La locura por la historia.</w:t>
      </w:r>
      <w:r w:rsidR="00CC5B7B">
        <w:rPr>
          <w:rFonts w:ascii="Arial" w:hAnsi="Arial" w:cs="Arial"/>
          <w:lang w:val="es-ES"/>
        </w:rPr>
        <w:t xml:space="preserve"> </w:t>
      </w:r>
      <w:r w:rsidRPr="00CC5B7B">
        <w:rPr>
          <w:rFonts w:ascii="Arial" w:hAnsi="Arial" w:cs="Arial"/>
        </w:rPr>
        <w:t>La historia como consuelo</w:t>
      </w:r>
      <w:r w:rsidR="00CC5B7B" w:rsidRPr="00CC5B7B">
        <w:rPr>
          <w:rFonts w:ascii="Arial" w:hAnsi="Arial" w:cs="Arial"/>
        </w:rPr>
        <w:t xml:space="preserve">. </w:t>
      </w:r>
      <w:r w:rsidRPr="00CC5B7B">
        <w:rPr>
          <w:rFonts w:ascii="Arial" w:hAnsi="Arial" w:cs="Arial"/>
        </w:rPr>
        <w:t>Historia e identidad</w:t>
      </w:r>
      <w:r w:rsidR="00CC5B7B" w:rsidRPr="00CC5B7B">
        <w:rPr>
          <w:rFonts w:ascii="Arial" w:hAnsi="Arial" w:cs="Arial"/>
        </w:rPr>
        <w:t xml:space="preserve">. </w:t>
      </w:r>
      <w:r w:rsidRPr="00CC5B7B">
        <w:rPr>
          <w:rFonts w:ascii="Arial" w:hAnsi="Arial" w:cs="Arial"/>
        </w:rPr>
        <w:t>Historia y nacionalismo</w:t>
      </w:r>
      <w:r w:rsidR="00CC5B7B" w:rsidRPr="00CC5B7B">
        <w:rPr>
          <w:rFonts w:ascii="Arial" w:hAnsi="Arial" w:cs="Arial"/>
        </w:rPr>
        <w:t xml:space="preserve">. </w:t>
      </w:r>
      <w:r w:rsidRPr="00CC5B7B">
        <w:rPr>
          <w:rFonts w:ascii="Arial" w:hAnsi="Arial" w:cs="Arial"/>
        </w:rPr>
        <w:t>Las guerras de la historia</w:t>
      </w:r>
    </w:p>
    <w:p w:rsidR="00CC5B7B" w:rsidRDefault="00CC5B7B" w:rsidP="00CC5B7B">
      <w:pPr>
        <w:pStyle w:val="paragraph"/>
        <w:spacing w:before="0" w:beforeAutospacing="0" w:after="0" w:afterAutospacing="0"/>
        <w:jc w:val="both"/>
        <w:textAlignment w:val="baseline"/>
        <w:rPr>
          <w:rFonts w:ascii="Arial" w:hAnsi="Arial" w:cs="Arial"/>
        </w:rPr>
      </w:pPr>
    </w:p>
    <w:p w:rsidR="00CC5B7B" w:rsidRDefault="00CC5B7B" w:rsidP="00CC5B7B">
      <w:pPr>
        <w:pStyle w:val="paragraph"/>
        <w:spacing w:before="0" w:beforeAutospacing="0" w:after="0" w:afterAutospacing="0"/>
        <w:jc w:val="both"/>
        <w:textAlignment w:val="baseline"/>
        <w:rPr>
          <w:rFonts w:ascii="Arial" w:hAnsi="Arial" w:cs="Arial"/>
        </w:rPr>
      </w:pPr>
    </w:p>
    <w:p w:rsidR="00CC5B7B" w:rsidRDefault="00CC5B7B" w:rsidP="00CC5B7B">
      <w:pPr>
        <w:pStyle w:val="paragraph"/>
        <w:spacing w:before="0" w:beforeAutospacing="0" w:after="0" w:afterAutospacing="0"/>
        <w:jc w:val="both"/>
        <w:textAlignment w:val="baseline"/>
        <w:rPr>
          <w:rFonts w:ascii="Arial" w:hAnsi="Arial" w:cs="Arial"/>
        </w:rPr>
      </w:pPr>
    </w:p>
    <w:p w:rsidR="00CC5B7B" w:rsidRPr="00CC5B7B" w:rsidRDefault="00CC5B7B" w:rsidP="00CC5B7B">
      <w:pPr>
        <w:pStyle w:val="paragraph"/>
        <w:spacing w:before="0" w:beforeAutospacing="0" w:after="0" w:afterAutospacing="0"/>
        <w:jc w:val="both"/>
        <w:textAlignment w:val="baseline"/>
        <w:rPr>
          <w:rFonts w:ascii="Arial" w:hAnsi="Arial" w:cs="Arial"/>
        </w:rPr>
      </w:pPr>
    </w:p>
    <w:p w:rsidR="00857064" w:rsidRDefault="00857064" w:rsidP="005C036B">
      <w:pPr>
        <w:pStyle w:val="paragraph"/>
        <w:numPr>
          <w:ilvl w:val="0"/>
          <w:numId w:val="18"/>
        </w:numPr>
        <w:spacing w:before="0" w:beforeAutospacing="0" w:after="0" w:afterAutospacing="0"/>
        <w:jc w:val="both"/>
        <w:textAlignment w:val="baseline"/>
        <w:rPr>
          <w:rFonts w:ascii="Arial" w:hAnsi="Arial" w:cs="Arial"/>
        </w:rPr>
      </w:pPr>
      <w:r>
        <w:rPr>
          <w:rFonts w:ascii="Arial" w:hAnsi="Arial" w:cs="Arial"/>
        </w:rPr>
        <w:t>Ficciones constitutivas y metáforas históricas. Del poder de la fantasía y los universales fantásticos a la analogía histórica</w:t>
      </w:r>
    </w:p>
    <w:p w:rsidR="00857064" w:rsidRDefault="00033786" w:rsidP="005C036B">
      <w:pPr>
        <w:pStyle w:val="paragraph"/>
        <w:numPr>
          <w:ilvl w:val="1"/>
          <w:numId w:val="18"/>
        </w:numPr>
        <w:spacing w:before="0" w:beforeAutospacing="0" w:after="0" w:afterAutospacing="0"/>
        <w:jc w:val="both"/>
        <w:textAlignment w:val="baseline"/>
        <w:rPr>
          <w:rFonts w:ascii="Arial" w:hAnsi="Arial" w:cs="Arial"/>
        </w:rPr>
      </w:pPr>
      <w:r>
        <w:rPr>
          <w:rFonts w:ascii="Arial" w:hAnsi="Arial" w:cs="Arial"/>
        </w:rPr>
        <w:t>El poder de la fantasía,</w:t>
      </w:r>
      <w:r w:rsidR="00857064">
        <w:rPr>
          <w:rFonts w:ascii="Arial" w:hAnsi="Arial" w:cs="Arial"/>
        </w:rPr>
        <w:t xml:space="preserve"> los universales fantásticos</w:t>
      </w:r>
      <w:r>
        <w:rPr>
          <w:rFonts w:ascii="Arial" w:hAnsi="Arial" w:cs="Arial"/>
        </w:rPr>
        <w:t>, y la poética y la retórica de la historia</w:t>
      </w:r>
      <w:r w:rsidR="00857064">
        <w:rPr>
          <w:rFonts w:ascii="Arial" w:hAnsi="Arial" w:cs="Arial"/>
        </w:rPr>
        <w:t xml:space="preserve"> (G.Vico)</w:t>
      </w:r>
    </w:p>
    <w:p w:rsidR="00857064" w:rsidRDefault="00857064" w:rsidP="00474093">
      <w:pPr>
        <w:pStyle w:val="paragraph"/>
        <w:numPr>
          <w:ilvl w:val="1"/>
          <w:numId w:val="18"/>
        </w:numPr>
        <w:spacing w:before="0" w:beforeAutospacing="0" w:after="0" w:afterAutospacing="0"/>
        <w:jc w:val="both"/>
        <w:textAlignment w:val="baseline"/>
        <w:rPr>
          <w:rFonts w:ascii="Arial" w:hAnsi="Arial" w:cs="Arial"/>
        </w:rPr>
      </w:pPr>
      <w:r w:rsidRPr="00033786">
        <w:rPr>
          <w:rFonts w:ascii="Arial" w:hAnsi="Arial" w:cs="Arial"/>
        </w:rPr>
        <w:t>De la</w:t>
      </w:r>
      <w:r w:rsidR="00033786" w:rsidRPr="00033786">
        <w:rPr>
          <w:rFonts w:ascii="Arial" w:hAnsi="Arial" w:cs="Arial"/>
        </w:rPr>
        <w:t xml:space="preserve"> imaginación analógica</w:t>
      </w:r>
      <w:r w:rsidRPr="00033786">
        <w:rPr>
          <w:rFonts w:ascii="Arial" w:hAnsi="Arial" w:cs="Arial"/>
        </w:rPr>
        <w:t xml:space="preserve"> a la hermenéutica analógica Metáforas de la filosofía, metáforas de la historia</w:t>
      </w:r>
      <w:r w:rsidR="00474093">
        <w:rPr>
          <w:rFonts w:ascii="Arial" w:hAnsi="Arial" w:cs="Arial"/>
        </w:rPr>
        <w:t>, metáforas para un memorial argentino de misterios, crímenes, amores y muertes</w:t>
      </w:r>
    </w:p>
    <w:p w:rsidR="001D1F2E" w:rsidRPr="00033786" w:rsidRDefault="001D1F2E" w:rsidP="00474093">
      <w:pPr>
        <w:pStyle w:val="paragraph"/>
        <w:numPr>
          <w:ilvl w:val="1"/>
          <w:numId w:val="18"/>
        </w:numPr>
        <w:spacing w:before="0" w:beforeAutospacing="0" w:after="0" w:afterAutospacing="0"/>
        <w:jc w:val="both"/>
        <w:textAlignment w:val="baseline"/>
        <w:rPr>
          <w:rFonts w:ascii="Arial" w:hAnsi="Arial" w:cs="Arial"/>
        </w:rPr>
      </w:pPr>
      <w:r>
        <w:rPr>
          <w:rFonts w:ascii="Arial" w:hAnsi="Arial" w:cs="Arial"/>
        </w:rPr>
        <w:t>De</w:t>
      </w:r>
      <w:r w:rsidR="00C66BFB">
        <w:rPr>
          <w:rFonts w:ascii="Arial" w:hAnsi="Arial" w:cs="Arial"/>
        </w:rPr>
        <w:t xml:space="preserve"> metáforas en el historial de misterios, amores y muertes argentinos: </w:t>
      </w:r>
      <w:r w:rsidRPr="00CC5B7B">
        <w:rPr>
          <w:rFonts w:ascii="Arial" w:hAnsi="Arial" w:cs="Arial"/>
          <w:i/>
        </w:rPr>
        <w:t>El matadero</w:t>
      </w:r>
      <w:r>
        <w:rPr>
          <w:rFonts w:ascii="Arial" w:hAnsi="Arial" w:cs="Arial"/>
        </w:rPr>
        <w:t xml:space="preserve">, </w:t>
      </w:r>
      <w:r w:rsidRPr="00CC5B7B">
        <w:rPr>
          <w:rFonts w:ascii="Arial" w:hAnsi="Arial" w:cs="Arial"/>
          <w:i/>
        </w:rPr>
        <w:t>Facundo</w:t>
      </w:r>
      <w:r>
        <w:rPr>
          <w:rFonts w:ascii="Arial" w:hAnsi="Arial" w:cs="Arial"/>
        </w:rPr>
        <w:t xml:space="preserve"> y </w:t>
      </w:r>
      <w:r w:rsidRPr="00CC5B7B">
        <w:rPr>
          <w:rFonts w:ascii="Arial" w:hAnsi="Arial" w:cs="Arial"/>
          <w:i/>
        </w:rPr>
        <w:t>Martín Fierro</w:t>
      </w:r>
      <w:r>
        <w:rPr>
          <w:rFonts w:ascii="Arial" w:hAnsi="Arial" w:cs="Arial"/>
        </w:rPr>
        <w:t xml:space="preserve"> a </w:t>
      </w:r>
      <w:r w:rsidR="00CC5B7B">
        <w:rPr>
          <w:rFonts w:ascii="Arial" w:hAnsi="Arial" w:cs="Arial"/>
          <w:i/>
        </w:rPr>
        <w:t xml:space="preserve">Cuentos de amor, de locura y de muerte; </w:t>
      </w:r>
      <w:r w:rsidRPr="00CC5B7B">
        <w:rPr>
          <w:rFonts w:ascii="Arial" w:hAnsi="Arial" w:cs="Arial"/>
          <w:i/>
        </w:rPr>
        <w:t>La muerte y la brújula</w:t>
      </w:r>
      <w:r w:rsidR="00CC5B7B">
        <w:rPr>
          <w:rFonts w:ascii="Arial" w:hAnsi="Arial" w:cs="Arial"/>
        </w:rPr>
        <w:t xml:space="preserve">; </w:t>
      </w:r>
      <w:r w:rsidRPr="00CC5B7B">
        <w:rPr>
          <w:rFonts w:ascii="Arial" w:hAnsi="Arial" w:cs="Arial"/>
          <w:i/>
        </w:rPr>
        <w:t>Radiografía de la pampa</w:t>
      </w:r>
      <w:r>
        <w:rPr>
          <w:rFonts w:ascii="Arial" w:hAnsi="Arial" w:cs="Arial"/>
        </w:rPr>
        <w:t xml:space="preserve"> y </w:t>
      </w:r>
      <w:r w:rsidRPr="00CC5B7B">
        <w:rPr>
          <w:rFonts w:ascii="Arial" w:hAnsi="Arial" w:cs="Arial"/>
          <w:i/>
        </w:rPr>
        <w:t>Adán Buenos Aires</w:t>
      </w:r>
      <w:r>
        <w:rPr>
          <w:rFonts w:ascii="Arial" w:hAnsi="Arial" w:cs="Arial"/>
        </w:rPr>
        <w:t>… y otras invenciones de la Argentina.</w:t>
      </w:r>
    </w:p>
    <w:p w:rsidR="00772F46" w:rsidRDefault="00772F46" w:rsidP="005C036B">
      <w:pPr>
        <w:pStyle w:val="paragraph"/>
        <w:spacing w:before="0" w:beforeAutospacing="0" w:after="0" w:afterAutospacing="0"/>
        <w:ind w:left="1440"/>
        <w:jc w:val="both"/>
        <w:textAlignment w:val="baseline"/>
        <w:rPr>
          <w:rStyle w:val="textrun"/>
          <w:rFonts w:ascii="Arial" w:hAnsi="Arial" w:cs="Arial"/>
        </w:rPr>
      </w:pPr>
    </w:p>
    <w:p w:rsidR="00463C5D" w:rsidRPr="0039721D" w:rsidRDefault="00463C5D" w:rsidP="005C036B">
      <w:pPr>
        <w:pStyle w:val="Textoindependiente"/>
        <w:jc w:val="both"/>
        <w:rPr>
          <w:rFonts w:ascii="Arial" w:hAnsi="Arial" w:cs="Arial"/>
          <w:b/>
          <w:sz w:val="28"/>
          <w:szCs w:val="28"/>
          <w:lang w:val="es-ES"/>
        </w:rPr>
      </w:pPr>
      <w:r w:rsidRPr="0039721D">
        <w:rPr>
          <w:rFonts w:ascii="Arial" w:hAnsi="Arial" w:cs="Arial"/>
          <w:b/>
          <w:sz w:val="28"/>
          <w:szCs w:val="28"/>
          <w:lang w:val="es-ES"/>
        </w:rPr>
        <w:t>Módulo 2: Los marcos teóricos: De San Agustín a Jacques Maritain</w:t>
      </w:r>
    </w:p>
    <w:p w:rsidR="000F4126" w:rsidRPr="00CC5B7B" w:rsidRDefault="00463C5D" w:rsidP="005C036B">
      <w:pPr>
        <w:pStyle w:val="Prrafodelista"/>
        <w:numPr>
          <w:ilvl w:val="0"/>
          <w:numId w:val="11"/>
        </w:numPr>
        <w:spacing w:after="0"/>
        <w:jc w:val="both"/>
        <w:rPr>
          <w:rFonts w:ascii="Arial" w:hAnsi="Arial" w:cs="Arial"/>
          <w:lang w:val="es-ES"/>
        </w:rPr>
      </w:pPr>
      <w:r w:rsidRPr="00CC5B7B">
        <w:rPr>
          <w:rFonts w:ascii="Arial" w:hAnsi="Arial" w:cs="Arial"/>
          <w:b/>
          <w:lang w:val="es-ES"/>
        </w:rPr>
        <w:t>De San Agustín a Walter Benjamin</w:t>
      </w:r>
      <w:r w:rsidRPr="00CC5B7B">
        <w:rPr>
          <w:rFonts w:ascii="Arial" w:hAnsi="Arial" w:cs="Arial"/>
          <w:lang w:val="es-ES"/>
        </w:rPr>
        <w:t xml:space="preserve">. De la </w:t>
      </w:r>
      <w:r w:rsidRPr="00CC5B7B">
        <w:rPr>
          <w:rFonts w:ascii="Arial" w:hAnsi="Arial" w:cs="Arial"/>
          <w:i/>
          <w:lang w:val="es-ES"/>
        </w:rPr>
        <w:t>Ciudad de Dios</w:t>
      </w:r>
      <w:r w:rsidRPr="00CC5B7B">
        <w:rPr>
          <w:rFonts w:ascii="Arial" w:hAnsi="Arial" w:cs="Arial"/>
          <w:lang w:val="es-ES"/>
        </w:rPr>
        <w:t xml:space="preserve"> al </w:t>
      </w:r>
      <w:r w:rsidRPr="00CC5B7B">
        <w:rPr>
          <w:rFonts w:ascii="Arial" w:hAnsi="Arial" w:cs="Arial"/>
          <w:i/>
          <w:lang w:val="es-ES"/>
        </w:rPr>
        <w:t>Ángel de la Historia</w:t>
      </w:r>
      <w:r w:rsidRPr="00CC5B7B">
        <w:rPr>
          <w:rFonts w:ascii="Arial" w:hAnsi="Arial" w:cs="Arial"/>
          <w:lang w:val="es-ES"/>
        </w:rPr>
        <w:t>. De la teología de la historia</w:t>
      </w:r>
      <w:r w:rsidR="000F4126" w:rsidRPr="00CC5B7B">
        <w:rPr>
          <w:rFonts w:ascii="Arial" w:hAnsi="Arial" w:cs="Arial"/>
          <w:lang w:val="es-ES"/>
        </w:rPr>
        <w:t xml:space="preserve"> del siglo V d.C.</w:t>
      </w:r>
      <w:r w:rsidRPr="00CC5B7B">
        <w:rPr>
          <w:rFonts w:ascii="Arial" w:hAnsi="Arial" w:cs="Arial"/>
          <w:lang w:val="es-ES"/>
        </w:rPr>
        <w:t xml:space="preserve"> a la filosofía teológico-política de la historia</w:t>
      </w:r>
      <w:r w:rsidR="000F4126" w:rsidRPr="00CC5B7B">
        <w:rPr>
          <w:rFonts w:ascii="Arial" w:hAnsi="Arial" w:cs="Arial"/>
          <w:lang w:val="es-ES"/>
        </w:rPr>
        <w:t xml:space="preserve"> del siglo XX</w:t>
      </w:r>
    </w:p>
    <w:p w:rsidR="000F4126" w:rsidRPr="00CC5B7B" w:rsidRDefault="0051773D" w:rsidP="005C036B">
      <w:pPr>
        <w:pStyle w:val="Prrafodelista"/>
        <w:numPr>
          <w:ilvl w:val="0"/>
          <w:numId w:val="11"/>
        </w:numPr>
        <w:spacing w:after="0"/>
        <w:jc w:val="both"/>
        <w:rPr>
          <w:rStyle w:val="eop"/>
          <w:rFonts w:ascii="Arial" w:hAnsi="Arial" w:cs="Arial"/>
          <w:lang w:val="es-ES"/>
        </w:rPr>
      </w:pPr>
      <w:r w:rsidRPr="00CC5B7B">
        <w:rPr>
          <w:rStyle w:val="textrun"/>
          <w:rFonts w:ascii="Arial" w:hAnsi="Arial" w:cs="Arial"/>
          <w:b/>
          <w:bCs/>
          <w:lang w:val="es-ES"/>
        </w:rPr>
        <w:t>De Francisco Suárez a J</w:t>
      </w:r>
      <w:r w:rsidRPr="00CC5B7B">
        <w:rPr>
          <w:rStyle w:val="textrun"/>
          <w:rFonts w:ascii="Arial" w:hAnsi="Arial" w:cs="Arial"/>
          <w:b/>
          <w:lang w:val="es-ES"/>
        </w:rPr>
        <w:t>.J.Rousseau</w:t>
      </w:r>
      <w:r w:rsidRPr="00CC5B7B">
        <w:rPr>
          <w:rStyle w:val="textrun"/>
          <w:rFonts w:ascii="Arial" w:hAnsi="Arial" w:cs="Arial"/>
          <w:lang w:val="es-ES"/>
        </w:rPr>
        <w:t>: De la soberanía popular en la monarquía barroca</w:t>
      </w:r>
      <w:r w:rsidRPr="00CC5B7B">
        <w:rPr>
          <w:rStyle w:val="eop"/>
          <w:rFonts w:ascii="Arial" w:hAnsi="Arial" w:cs="Arial"/>
          <w:lang w:val="es-ES"/>
        </w:rPr>
        <w:t> </w:t>
      </w:r>
      <w:r w:rsidR="000F4126" w:rsidRPr="00CC5B7B">
        <w:rPr>
          <w:rStyle w:val="eop"/>
          <w:rFonts w:ascii="Arial" w:hAnsi="Arial" w:cs="Arial"/>
          <w:lang w:val="es-ES"/>
        </w:rPr>
        <w:t>al democratismo de la voluntad general y del contrato social, preludios ilustrados del romanticismo político</w:t>
      </w:r>
      <w:r w:rsidRPr="00CC5B7B">
        <w:rPr>
          <w:rStyle w:val="eop"/>
          <w:rFonts w:ascii="Arial" w:hAnsi="Arial" w:cs="Arial"/>
          <w:lang w:val="es-ES"/>
        </w:rPr>
        <w:t xml:space="preserve"> </w:t>
      </w:r>
    </w:p>
    <w:p w:rsidR="000F4126" w:rsidRPr="00CC5B7B" w:rsidRDefault="00841F8C" w:rsidP="005C036B">
      <w:pPr>
        <w:pStyle w:val="Prrafodelista"/>
        <w:numPr>
          <w:ilvl w:val="0"/>
          <w:numId w:val="11"/>
        </w:numPr>
        <w:spacing w:after="0"/>
        <w:jc w:val="both"/>
        <w:rPr>
          <w:rStyle w:val="eop"/>
          <w:rFonts w:ascii="Arial" w:hAnsi="Arial" w:cs="Arial"/>
          <w:lang w:val="es-ES"/>
        </w:rPr>
      </w:pPr>
      <w:r w:rsidRPr="00CC5B7B">
        <w:rPr>
          <w:rFonts w:ascii="Arial" w:hAnsi="Arial" w:cs="Arial"/>
          <w:b/>
          <w:lang w:val="es-ES"/>
        </w:rPr>
        <w:t>De Kant y Herder</w:t>
      </w:r>
      <w:r w:rsidR="00181AF7" w:rsidRPr="00CC5B7B">
        <w:rPr>
          <w:rFonts w:ascii="Arial" w:hAnsi="Arial" w:cs="Arial"/>
          <w:b/>
          <w:lang w:val="es-ES"/>
        </w:rPr>
        <w:t xml:space="preserve"> a Vico</w:t>
      </w:r>
      <w:r w:rsidRPr="00CC5B7B">
        <w:rPr>
          <w:rFonts w:ascii="Arial" w:hAnsi="Arial" w:cs="Arial"/>
          <w:b/>
          <w:lang w:val="es-ES"/>
        </w:rPr>
        <w:t xml:space="preserve"> </w:t>
      </w:r>
      <w:r w:rsidR="000F4126" w:rsidRPr="00CC5B7B">
        <w:rPr>
          <w:rStyle w:val="textrun"/>
          <w:rFonts w:ascii="Arial" w:hAnsi="Arial" w:cs="Arial"/>
          <w:b/>
          <w:bCs/>
          <w:lang w:val="es-ES"/>
        </w:rPr>
        <w:t>La polémica entre Ilustración (Kant) y Romanticismo (Herder):</w:t>
      </w:r>
      <w:r w:rsidR="000F4126" w:rsidRPr="00CC5B7B">
        <w:rPr>
          <w:rStyle w:val="textrun"/>
          <w:rFonts w:ascii="Arial" w:hAnsi="Arial" w:cs="Arial"/>
          <w:lang w:val="es-ES"/>
        </w:rPr>
        <w:t> La Filosofía de la Historia de la Ilustración frente a la Filosofía de la Historia del Romanticismo</w:t>
      </w:r>
      <w:r w:rsidR="000F4126" w:rsidRPr="00CC5B7B">
        <w:rPr>
          <w:rStyle w:val="eop"/>
          <w:rFonts w:ascii="Arial" w:hAnsi="Arial" w:cs="Arial"/>
          <w:lang w:val="es-ES"/>
        </w:rPr>
        <w:t> </w:t>
      </w:r>
    </w:p>
    <w:p w:rsidR="000F4126" w:rsidRPr="00CC5B7B" w:rsidRDefault="00463C5D" w:rsidP="005C036B">
      <w:pPr>
        <w:pStyle w:val="Prrafodelista"/>
        <w:numPr>
          <w:ilvl w:val="0"/>
          <w:numId w:val="11"/>
        </w:numPr>
        <w:spacing w:after="0"/>
        <w:jc w:val="both"/>
        <w:rPr>
          <w:rFonts w:ascii="Arial" w:hAnsi="Arial" w:cs="Arial"/>
          <w:lang w:val="es-ES"/>
        </w:rPr>
      </w:pPr>
      <w:r w:rsidRPr="00CC5B7B">
        <w:rPr>
          <w:rFonts w:ascii="Arial" w:hAnsi="Arial" w:cs="Arial"/>
          <w:b/>
          <w:lang w:val="es-ES"/>
        </w:rPr>
        <w:t xml:space="preserve">De Vico a Hegel y Marx. </w:t>
      </w:r>
      <w:r w:rsidRPr="00CC5B7B">
        <w:rPr>
          <w:rFonts w:ascii="Arial" w:hAnsi="Arial" w:cs="Arial"/>
          <w:lang w:val="es-ES"/>
        </w:rPr>
        <w:t xml:space="preserve">De una teología racionalmente fundada del </w:t>
      </w:r>
      <w:r w:rsidRPr="00CC5B7B">
        <w:rPr>
          <w:rFonts w:ascii="Arial" w:hAnsi="Arial" w:cs="Arial"/>
          <w:i/>
          <w:lang w:val="es-ES"/>
        </w:rPr>
        <w:t>mondo civile</w:t>
      </w:r>
      <w:r w:rsidR="0051773D" w:rsidRPr="00CC5B7B">
        <w:rPr>
          <w:rFonts w:ascii="Arial" w:hAnsi="Arial" w:cs="Arial"/>
          <w:lang w:val="es-ES"/>
        </w:rPr>
        <w:t xml:space="preserve"> o</w:t>
      </w:r>
      <w:r w:rsidRPr="00CC5B7B">
        <w:rPr>
          <w:rFonts w:ascii="Arial" w:hAnsi="Arial" w:cs="Arial"/>
          <w:lang w:val="es-ES"/>
        </w:rPr>
        <w:t xml:space="preserve"> mundo histórico a la dictadura del proletariado y el reino de la libertad de una comunidad superior comunista, pasando por el despliegue dialéctico, encarnado y trinitario, de la Historia de Dios: la historia del desenvolvimiento del Espíritu Absoluto, narrada por el sacerdote del Absoluto, pastor de la Historia Universal.</w:t>
      </w:r>
    </w:p>
    <w:p w:rsidR="00463C5D" w:rsidRPr="00CC5B7B" w:rsidRDefault="00463C5D" w:rsidP="005C036B">
      <w:pPr>
        <w:pStyle w:val="Prrafodelista"/>
        <w:numPr>
          <w:ilvl w:val="0"/>
          <w:numId w:val="11"/>
        </w:numPr>
        <w:spacing w:after="0"/>
        <w:jc w:val="both"/>
        <w:rPr>
          <w:rFonts w:ascii="Arial" w:hAnsi="Arial" w:cs="Arial"/>
          <w:lang w:val="es-ES"/>
        </w:rPr>
      </w:pPr>
      <w:r w:rsidRPr="00CC5B7B">
        <w:rPr>
          <w:rFonts w:ascii="Arial" w:hAnsi="Arial" w:cs="Arial"/>
          <w:b/>
          <w:lang w:val="es-ES"/>
        </w:rPr>
        <w:t>Dictadura frente a Democracia. Martin Heidegger frente a Jacques Maritain</w:t>
      </w:r>
      <w:r w:rsidR="0051773D" w:rsidRPr="00CC5B7B">
        <w:rPr>
          <w:rFonts w:ascii="Arial" w:hAnsi="Arial" w:cs="Arial"/>
          <w:b/>
          <w:lang w:val="es-ES"/>
        </w:rPr>
        <w:t xml:space="preserve">. </w:t>
      </w:r>
      <w:r w:rsidR="0051773D" w:rsidRPr="00CC5B7B">
        <w:rPr>
          <w:rFonts w:ascii="Arial" w:hAnsi="Arial" w:cs="Arial"/>
          <w:lang w:val="es-ES"/>
        </w:rPr>
        <w:t>De la “ontología destinal” germánica y la “grandeza espiritual del movimiento nacional-socialista” a “Cristianismo y Democracia” o “Los principios de una política humanista.</w:t>
      </w:r>
    </w:p>
    <w:p w:rsidR="00857064" w:rsidRPr="00CC5B7B" w:rsidRDefault="00857064" w:rsidP="005C036B">
      <w:pPr>
        <w:spacing w:after="0"/>
        <w:jc w:val="both"/>
        <w:rPr>
          <w:rFonts w:ascii="Arial" w:hAnsi="Arial" w:cs="Arial"/>
          <w:lang w:val="es-ES"/>
        </w:rPr>
      </w:pPr>
    </w:p>
    <w:p w:rsidR="00033786" w:rsidRPr="00CC5B7B" w:rsidRDefault="00033786" w:rsidP="005C036B">
      <w:pPr>
        <w:spacing w:after="0"/>
        <w:jc w:val="both"/>
        <w:rPr>
          <w:rFonts w:ascii="Arial" w:hAnsi="Arial" w:cs="Arial"/>
          <w:lang w:val="es-ES"/>
        </w:rPr>
      </w:pPr>
    </w:p>
    <w:p w:rsidR="00474093" w:rsidRPr="00CC5B7B" w:rsidRDefault="00474093" w:rsidP="005C036B">
      <w:pPr>
        <w:spacing w:after="0"/>
        <w:jc w:val="both"/>
        <w:rPr>
          <w:rFonts w:ascii="Arial" w:hAnsi="Arial" w:cs="Arial"/>
          <w:lang w:val="es-ES"/>
        </w:rPr>
      </w:pPr>
    </w:p>
    <w:p w:rsidR="00474093" w:rsidRPr="00CC5B7B" w:rsidRDefault="00474093" w:rsidP="005C036B">
      <w:pPr>
        <w:spacing w:after="0"/>
        <w:jc w:val="both"/>
        <w:rPr>
          <w:rFonts w:ascii="Arial" w:hAnsi="Arial" w:cs="Arial"/>
          <w:lang w:val="es-ES"/>
        </w:rPr>
      </w:pPr>
    </w:p>
    <w:p w:rsidR="00474093" w:rsidRPr="00CC5B7B" w:rsidRDefault="00474093" w:rsidP="005C036B">
      <w:pPr>
        <w:spacing w:after="0"/>
        <w:jc w:val="both"/>
        <w:rPr>
          <w:rFonts w:ascii="Arial" w:hAnsi="Arial" w:cs="Arial"/>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74093" w:rsidRDefault="00474093" w:rsidP="005C036B">
      <w:pPr>
        <w:spacing w:after="0"/>
        <w:jc w:val="both"/>
        <w:rPr>
          <w:rFonts w:ascii="Arial" w:hAnsi="Arial" w:cs="Arial"/>
          <w:sz w:val="28"/>
          <w:szCs w:val="28"/>
          <w:lang w:val="es-ES"/>
        </w:rPr>
      </w:pPr>
    </w:p>
    <w:p w:rsidR="00463C5D" w:rsidRPr="00CC5B7B" w:rsidRDefault="00463C5D" w:rsidP="001D1F2E">
      <w:pPr>
        <w:pStyle w:val="Ttulo3"/>
        <w:numPr>
          <w:ilvl w:val="0"/>
          <w:numId w:val="0"/>
        </w:numPr>
        <w:ind w:left="720" w:hanging="720"/>
        <w:jc w:val="both"/>
        <w:rPr>
          <w:rFonts w:ascii="Arial" w:hAnsi="Arial" w:cs="Arial"/>
          <w:b/>
          <w:color w:val="auto"/>
          <w:sz w:val="28"/>
          <w:szCs w:val="28"/>
          <w:lang w:val="es-ES"/>
        </w:rPr>
      </w:pPr>
      <w:r w:rsidRPr="00CC5B7B">
        <w:rPr>
          <w:rFonts w:ascii="Arial" w:hAnsi="Arial" w:cs="Arial"/>
          <w:b/>
          <w:color w:val="auto"/>
          <w:sz w:val="28"/>
          <w:szCs w:val="28"/>
          <w:lang w:val="es-ES"/>
        </w:rPr>
        <w:t>Módulo 3: Tema</w:t>
      </w:r>
      <w:r w:rsidR="00820371" w:rsidRPr="00CC5B7B">
        <w:rPr>
          <w:rFonts w:ascii="Arial" w:hAnsi="Arial" w:cs="Arial"/>
          <w:b/>
          <w:color w:val="auto"/>
          <w:sz w:val="28"/>
          <w:szCs w:val="28"/>
          <w:lang w:val="es-ES"/>
        </w:rPr>
        <w:t>s</w:t>
      </w:r>
      <w:r w:rsidRPr="00CC5B7B">
        <w:rPr>
          <w:rFonts w:ascii="Arial" w:hAnsi="Arial" w:cs="Arial"/>
          <w:b/>
          <w:color w:val="auto"/>
          <w:sz w:val="28"/>
          <w:szCs w:val="28"/>
          <w:lang w:val="es-ES"/>
        </w:rPr>
        <w:t xml:space="preserve"> monográfico</w:t>
      </w:r>
      <w:r w:rsidR="00820371" w:rsidRPr="00CC5B7B">
        <w:rPr>
          <w:rFonts w:ascii="Arial" w:hAnsi="Arial" w:cs="Arial"/>
          <w:b/>
          <w:color w:val="auto"/>
          <w:sz w:val="28"/>
          <w:szCs w:val="28"/>
          <w:lang w:val="es-ES"/>
        </w:rPr>
        <w:t>s</w:t>
      </w:r>
    </w:p>
    <w:p w:rsidR="00630720" w:rsidRPr="00CC5B7B" w:rsidRDefault="00630720" w:rsidP="005C036B">
      <w:pPr>
        <w:spacing w:after="0"/>
        <w:jc w:val="both"/>
        <w:rPr>
          <w:rFonts w:ascii="Arial" w:hAnsi="Arial" w:cs="Arial"/>
          <w:b/>
          <w:sz w:val="32"/>
          <w:szCs w:val="32"/>
          <w:lang w:val="es-ES"/>
        </w:rPr>
      </w:pPr>
      <w:r w:rsidRPr="00CC5B7B">
        <w:rPr>
          <w:rFonts w:ascii="Arial" w:hAnsi="Arial" w:cs="Arial"/>
          <w:b/>
          <w:sz w:val="32"/>
          <w:szCs w:val="32"/>
          <w:lang w:val="es-ES"/>
        </w:rPr>
        <w:t>La otra Argentina, la Argentina del Otro</w:t>
      </w:r>
    </w:p>
    <w:p w:rsidR="00630720" w:rsidRDefault="005E7E56" w:rsidP="005C036B">
      <w:pPr>
        <w:spacing w:after="0"/>
        <w:jc w:val="both"/>
        <w:rPr>
          <w:rFonts w:ascii="Arial" w:hAnsi="Arial" w:cs="Arial"/>
          <w:b/>
          <w:sz w:val="28"/>
          <w:szCs w:val="28"/>
          <w:lang w:val="es-ES"/>
        </w:rPr>
      </w:pPr>
      <w:r>
        <w:rPr>
          <w:rFonts w:ascii="Arial" w:hAnsi="Arial" w:cs="Arial"/>
          <w:b/>
          <w:sz w:val="28"/>
          <w:szCs w:val="28"/>
          <w:lang w:val="es-ES"/>
        </w:rPr>
        <w:t>Mem</w:t>
      </w:r>
      <w:r w:rsidR="00630720" w:rsidRPr="00CC5B7B">
        <w:rPr>
          <w:rFonts w:ascii="Arial" w:hAnsi="Arial" w:cs="Arial"/>
          <w:b/>
          <w:sz w:val="28"/>
          <w:szCs w:val="28"/>
          <w:lang w:val="es-ES"/>
        </w:rPr>
        <w:t>orial de misterios</w:t>
      </w:r>
      <w:r w:rsidR="00201FC5" w:rsidRPr="00CC5B7B">
        <w:rPr>
          <w:rFonts w:ascii="Arial" w:hAnsi="Arial" w:cs="Arial"/>
          <w:b/>
          <w:sz w:val="28"/>
          <w:szCs w:val="28"/>
          <w:lang w:val="es-ES"/>
        </w:rPr>
        <w:t>,</w:t>
      </w:r>
      <w:r w:rsidR="00630720" w:rsidRPr="00CC5B7B">
        <w:rPr>
          <w:rFonts w:ascii="Arial" w:hAnsi="Arial" w:cs="Arial"/>
          <w:b/>
          <w:sz w:val="28"/>
          <w:szCs w:val="28"/>
          <w:lang w:val="es-ES"/>
        </w:rPr>
        <w:t xml:space="preserve"> de amor y de muerte</w:t>
      </w:r>
    </w:p>
    <w:p w:rsidR="005E7E56" w:rsidRPr="00CC5B7B" w:rsidRDefault="005E7E56" w:rsidP="005C036B">
      <w:pPr>
        <w:spacing w:after="0"/>
        <w:jc w:val="both"/>
        <w:rPr>
          <w:rFonts w:ascii="Arial" w:hAnsi="Arial" w:cs="Arial"/>
          <w:b/>
          <w:sz w:val="28"/>
          <w:szCs w:val="28"/>
          <w:lang w:val="es-ES"/>
        </w:rPr>
      </w:pPr>
      <w:r>
        <w:rPr>
          <w:rFonts w:ascii="Arial" w:hAnsi="Arial" w:cs="Arial"/>
          <w:b/>
          <w:sz w:val="28"/>
          <w:szCs w:val="28"/>
          <w:lang w:val="es-ES"/>
        </w:rPr>
        <w:t>-Ensayos de filosofía de la historia argentina-</w:t>
      </w:r>
    </w:p>
    <w:p w:rsidR="00772F46" w:rsidRPr="00772F46" w:rsidRDefault="00772F46" w:rsidP="005C036B">
      <w:pPr>
        <w:pStyle w:val="paragraph"/>
        <w:spacing w:before="0" w:beforeAutospacing="0" w:after="0" w:afterAutospacing="0"/>
        <w:ind w:left="720"/>
        <w:jc w:val="both"/>
        <w:textAlignment w:val="baseline"/>
        <w:rPr>
          <w:rStyle w:val="textrun"/>
          <w:rFonts w:ascii="Arial" w:hAnsi="Arial" w:cs="Arial"/>
        </w:rPr>
      </w:pPr>
    </w:p>
    <w:p w:rsidR="00991B9D" w:rsidRPr="003471B8" w:rsidRDefault="00FE5926" w:rsidP="005C036B">
      <w:pPr>
        <w:pStyle w:val="paragraph"/>
        <w:numPr>
          <w:ilvl w:val="0"/>
          <w:numId w:val="12"/>
        </w:numPr>
        <w:spacing w:before="0" w:beforeAutospacing="0" w:after="0" w:afterAutospacing="0"/>
        <w:jc w:val="both"/>
        <w:textAlignment w:val="baseline"/>
        <w:rPr>
          <w:rStyle w:val="textrun"/>
          <w:rFonts w:ascii="Arial" w:hAnsi="Arial" w:cs="Arial"/>
        </w:rPr>
      </w:pPr>
      <w:r w:rsidRPr="00FE5926">
        <w:rPr>
          <w:rStyle w:val="textrun"/>
          <w:rFonts w:ascii="Arial" w:hAnsi="Arial" w:cs="Arial"/>
          <w:b/>
          <w:bCs/>
          <w:i/>
          <w:lang w:val="es-ES"/>
        </w:rPr>
        <w:t>La Revolución es un sueño eterno</w:t>
      </w:r>
      <w:r w:rsidR="001D2377">
        <w:rPr>
          <w:rStyle w:val="textrun"/>
          <w:rFonts w:ascii="Arial" w:hAnsi="Arial" w:cs="Arial"/>
          <w:b/>
          <w:bCs/>
          <w:i/>
          <w:lang w:val="es-ES"/>
        </w:rPr>
        <w:t xml:space="preserve">. </w:t>
      </w:r>
      <w:r w:rsidR="001D2377">
        <w:rPr>
          <w:rStyle w:val="textrun"/>
          <w:rFonts w:ascii="Arial" w:hAnsi="Arial" w:cs="Arial"/>
          <w:b/>
          <w:bCs/>
        </w:rPr>
        <w:t>1810/1816.</w:t>
      </w:r>
      <w:r w:rsidR="001D2377">
        <w:rPr>
          <w:rStyle w:val="textrun"/>
          <w:rFonts w:ascii="Arial" w:hAnsi="Arial" w:cs="Arial"/>
          <w:b/>
          <w:bCs/>
          <w:lang w:val="es-ES"/>
        </w:rPr>
        <w:t xml:space="preserve"> </w:t>
      </w:r>
      <w:r>
        <w:rPr>
          <w:rStyle w:val="textrun"/>
          <w:rFonts w:ascii="Arial" w:hAnsi="Arial" w:cs="Arial"/>
          <w:b/>
          <w:bCs/>
          <w:lang w:val="es-ES"/>
        </w:rPr>
        <w:t xml:space="preserve"> </w:t>
      </w:r>
      <w:r w:rsidR="00C81743">
        <w:rPr>
          <w:rStyle w:val="textrun"/>
          <w:rFonts w:ascii="Arial" w:hAnsi="Arial" w:cs="Arial"/>
          <w:b/>
          <w:bCs/>
          <w:lang w:val="es-ES"/>
        </w:rPr>
        <w:t>Del siglo XVII a</w:t>
      </w:r>
      <w:r w:rsidR="001D2377">
        <w:rPr>
          <w:rStyle w:val="textrun"/>
          <w:rFonts w:ascii="Arial" w:hAnsi="Arial" w:cs="Arial"/>
          <w:b/>
          <w:bCs/>
          <w:lang w:val="es-ES"/>
        </w:rPr>
        <w:t>l XIX</w:t>
      </w:r>
      <w:r w:rsidR="00C81743">
        <w:rPr>
          <w:rStyle w:val="textrun"/>
          <w:rFonts w:ascii="Arial" w:hAnsi="Arial" w:cs="Arial"/>
          <w:b/>
          <w:bCs/>
        </w:rPr>
        <w:t xml:space="preserve">. </w:t>
      </w:r>
      <w:r w:rsidR="00991B9D" w:rsidRPr="00991B9D">
        <w:rPr>
          <w:rStyle w:val="textrun"/>
          <w:rFonts w:ascii="Arial" w:hAnsi="Arial" w:cs="Arial"/>
          <w:b/>
          <w:bCs/>
        </w:rPr>
        <w:t>Del </w:t>
      </w:r>
      <w:r w:rsidR="00991B9D" w:rsidRPr="00991B9D">
        <w:rPr>
          <w:rStyle w:val="textrun"/>
          <w:rFonts w:ascii="Arial" w:hAnsi="Arial" w:cs="Arial"/>
          <w:b/>
          <w:bCs/>
          <w:i/>
          <w:iCs/>
        </w:rPr>
        <w:t>Pacto Político</w:t>
      </w:r>
      <w:r w:rsidR="00991B9D" w:rsidRPr="00991B9D">
        <w:rPr>
          <w:rStyle w:val="textrun"/>
          <w:rFonts w:ascii="Arial" w:hAnsi="Arial" w:cs="Arial"/>
          <w:b/>
          <w:bCs/>
        </w:rPr>
        <w:t> de Suárez al </w:t>
      </w:r>
      <w:r w:rsidR="00991B9D" w:rsidRPr="00991B9D">
        <w:rPr>
          <w:rStyle w:val="textrun"/>
          <w:rFonts w:ascii="Arial" w:hAnsi="Arial" w:cs="Arial"/>
          <w:b/>
          <w:bCs/>
          <w:i/>
          <w:iCs/>
        </w:rPr>
        <w:t>Contrato Social</w:t>
      </w:r>
      <w:r w:rsidR="00991B9D" w:rsidRPr="00991B9D">
        <w:rPr>
          <w:rStyle w:val="textrun"/>
          <w:rFonts w:ascii="Arial" w:hAnsi="Arial" w:cs="Arial"/>
          <w:b/>
          <w:bCs/>
        </w:rPr>
        <w:t> de Rousseau</w:t>
      </w:r>
      <w:r w:rsidR="001D2377">
        <w:rPr>
          <w:rStyle w:val="textrun"/>
          <w:rFonts w:ascii="Arial" w:hAnsi="Arial" w:cs="Arial"/>
          <w:b/>
          <w:bCs/>
        </w:rPr>
        <w:t>,</w:t>
      </w:r>
      <w:r w:rsidR="008B3449">
        <w:rPr>
          <w:rStyle w:val="textrun"/>
          <w:rFonts w:ascii="Arial" w:hAnsi="Arial" w:cs="Arial"/>
          <w:b/>
          <w:bCs/>
        </w:rPr>
        <w:t xml:space="preserve"> y sus proyecciones en la gestación de Argentina.</w:t>
      </w:r>
      <w:r w:rsidR="00991B9D" w:rsidRPr="003471B8">
        <w:rPr>
          <w:rStyle w:val="textrun"/>
          <w:rFonts w:ascii="Arial" w:hAnsi="Arial" w:cs="Arial"/>
          <w:bCs/>
        </w:rPr>
        <w:t xml:space="preserve"> Los acontecimientos, los hombres y las ideas en la Revolución de Mayo.</w:t>
      </w:r>
    </w:p>
    <w:p w:rsidR="00DA4473" w:rsidRPr="00D02D57" w:rsidRDefault="00FE5926" w:rsidP="005C036B">
      <w:pPr>
        <w:pStyle w:val="paragraph"/>
        <w:numPr>
          <w:ilvl w:val="1"/>
          <w:numId w:val="12"/>
        </w:numPr>
        <w:spacing w:before="0" w:beforeAutospacing="0" w:after="0" w:afterAutospacing="0"/>
        <w:jc w:val="both"/>
        <w:textAlignment w:val="baseline"/>
        <w:rPr>
          <w:rStyle w:val="textrun"/>
          <w:rFonts w:ascii="Arial" w:hAnsi="Arial" w:cs="Arial"/>
        </w:rPr>
      </w:pPr>
      <w:r>
        <w:rPr>
          <w:rStyle w:val="textrun"/>
          <w:rFonts w:ascii="Arial" w:hAnsi="Arial" w:cs="Arial"/>
        </w:rPr>
        <w:t>La Argentina ensimismada y desgarrad</w:t>
      </w:r>
      <w:r w:rsidR="001D2377">
        <w:rPr>
          <w:rStyle w:val="textrun"/>
          <w:rFonts w:ascii="Arial" w:hAnsi="Arial" w:cs="Arial"/>
        </w:rPr>
        <w:t>a: Castelli, Moreno o Saavedra</w:t>
      </w:r>
      <w:r w:rsidR="00DA4473">
        <w:rPr>
          <w:rStyle w:val="textrun"/>
          <w:rFonts w:ascii="Arial" w:hAnsi="Arial" w:cs="Arial"/>
        </w:rPr>
        <w:t xml:space="preserve">. </w:t>
      </w:r>
      <w:r w:rsidR="00DA4473">
        <w:rPr>
          <w:rStyle w:val="textrun"/>
          <w:rFonts w:ascii="Arial" w:hAnsi="Arial" w:cs="Arial"/>
          <w:bCs/>
        </w:rPr>
        <w:t>La antinomia entre e</w:t>
      </w:r>
      <w:r w:rsidR="00DA4473" w:rsidRPr="003471B8">
        <w:rPr>
          <w:rStyle w:val="textrun"/>
          <w:rFonts w:ascii="Arial" w:hAnsi="Arial" w:cs="Arial"/>
          <w:bCs/>
        </w:rPr>
        <w:t>l “jacobino” Mariano Moreno vs el “girondino” Cornelio Saavedra. Revolución y Contrarrevolución desde Mayo de 1810</w:t>
      </w:r>
      <w:r w:rsidR="005E7E56">
        <w:rPr>
          <w:rStyle w:val="textrun"/>
          <w:rFonts w:ascii="Arial" w:hAnsi="Arial" w:cs="Arial"/>
          <w:bCs/>
        </w:rPr>
        <w:t>. Sueño eterno de la revolución</w:t>
      </w:r>
    </w:p>
    <w:p w:rsidR="00D02D57" w:rsidRPr="00D02D57" w:rsidRDefault="00D02D57" w:rsidP="00D02D57">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rPr>
        <w:t xml:space="preserve">El </w:t>
      </w:r>
      <w:r w:rsidRPr="00D02D57">
        <w:rPr>
          <w:rStyle w:val="textrun"/>
          <w:rFonts w:ascii="Arial" w:hAnsi="Arial" w:cs="Arial"/>
          <w:bCs/>
          <w:i/>
        </w:rPr>
        <w:t>Moreno</w:t>
      </w:r>
      <w:r>
        <w:rPr>
          <w:rStyle w:val="textrun"/>
          <w:rFonts w:ascii="Arial" w:hAnsi="Arial" w:cs="Arial"/>
          <w:bCs/>
        </w:rPr>
        <w:t xml:space="preserve"> de Rodolfo Puiggrós. </w:t>
      </w:r>
      <w:r w:rsidRPr="00D02D57">
        <w:rPr>
          <w:rStyle w:val="textrun"/>
          <w:rFonts w:ascii="Arial" w:hAnsi="Arial" w:cs="Arial"/>
          <w:bCs/>
          <w:i/>
        </w:rPr>
        <w:t>La lectura de la grieta de Mayo de 1810 hecha por un</w:t>
      </w:r>
      <w:r>
        <w:rPr>
          <w:rStyle w:val="textrun"/>
          <w:rFonts w:ascii="Arial" w:hAnsi="Arial" w:cs="Arial"/>
          <w:bCs/>
        </w:rPr>
        <w:t xml:space="preserve"> peronista de izquierda</w:t>
      </w:r>
      <w:r>
        <w:rPr>
          <w:rStyle w:val="Refdenotaalpie"/>
          <w:rFonts w:ascii="Arial" w:hAnsi="Arial" w:cs="Arial"/>
          <w:bCs/>
        </w:rPr>
        <w:footnoteReference w:id="1"/>
      </w:r>
    </w:p>
    <w:p w:rsidR="00DA4473" w:rsidRPr="005E7E56" w:rsidRDefault="00D02D57" w:rsidP="00D02D57">
      <w:pPr>
        <w:pStyle w:val="paragraph"/>
        <w:numPr>
          <w:ilvl w:val="2"/>
          <w:numId w:val="12"/>
        </w:numPr>
        <w:spacing w:before="0" w:beforeAutospacing="0" w:after="0" w:afterAutospacing="0"/>
        <w:jc w:val="both"/>
        <w:textAlignment w:val="baseline"/>
        <w:rPr>
          <w:rStyle w:val="textrun"/>
          <w:rFonts w:ascii="Arial" w:hAnsi="Arial" w:cs="Arial"/>
        </w:rPr>
      </w:pPr>
      <w:r w:rsidRPr="00D02D57">
        <w:rPr>
          <w:rStyle w:val="textrun"/>
          <w:rFonts w:ascii="Arial" w:hAnsi="Arial" w:cs="Arial"/>
          <w:bCs/>
        </w:rPr>
        <w:t xml:space="preserve">El </w:t>
      </w:r>
      <w:r w:rsidRPr="00D02D57">
        <w:rPr>
          <w:rStyle w:val="textrun"/>
          <w:rFonts w:ascii="Arial" w:hAnsi="Arial" w:cs="Arial"/>
          <w:bCs/>
          <w:i/>
        </w:rPr>
        <w:t>Saavedra</w:t>
      </w:r>
      <w:r w:rsidRPr="00D02D57">
        <w:rPr>
          <w:rStyle w:val="textrun"/>
          <w:rFonts w:ascii="Arial" w:hAnsi="Arial" w:cs="Arial"/>
          <w:bCs/>
        </w:rPr>
        <w:t xml:space="preserve"> de Hugo Wast</w:t>
      </w:r>
      <w:r>
        <w:rPr>
          <w:rStyle w:val="textrun"/>
          <w:rFonts w:ascii="Arial" w:hAnsi="Arial" w:cs="Arial"/>
          <w:bCs/>
        </w:rPr>
        <w:t xml:space="preserve">. </w:t>
      </w:r>
      <w:r w:rsidRPr="00D02D57">
        <w:rPr>
          <w:rStyle w:val="textrun"/>
          <w:rFonts w:ascii="Arial" w:hAnsi="Arial" w:cs="Arial"/>
          <w:bCs/>
          <w:i/>
        </w:rPr>
        <w:t>La lectura de la grieta de Mayo de 1810 hecha por un</w:t>
      </w:r>
      <w:r>
        <w:rPr>
          <w:rStyle w:val="textrun"/>
          <w:rFonts w:ascii="Arial" w:hAnsi="Arial" w:cs="Arial"/>
          <w:bCs/>
          <w:i/>
        </w:rPr>
        <w:t xml:space="preserve"> nacionalista católico antisemita</w:t>
      </w:r>
      <w:r w:rsidR="00091643">
        <w:rPr>
          <w:rStyle w:val="textrun"/>
          <w:rFonts w:ascii="Arial" w:hAnsi="Arial" w:cs="Arial"/>
          <w:bCs/>
          <w:i/>
        </w:rPr>
        <w:t xml:space="preserve"> y</w:t>
      </w:r>
      <w:r>
        <w:rPr>
          <w:rStyle w:val="textrun"/>
          <w:rFonts w:ascii="Arial" w:hAnsi="Arial" w:cs="Arial"/>
          <w:bCs/>
          <w:i/>
        </w:rPr>
        <w:t xml:space="preserve"> franquista</w:t>
      </w:r>
      <w:r w:rsidR="00E434E4">
        <w:rPr>
          <w:rStyle w:val="Refdenotaalpie"/>
          <w:rFonts w:ascii="Arial" w:hAnsi="Arial" w:cs="Arial"/>
          <w:bCs/>
          <w:i/>
        </w:rPr>
        <w:footnoteReference w:id="2"/>
      </w:r>
      <w:r>
        <w:rPr>
          <w:rStyle w:val="textrun"/>
          <w:rFonts w:ascii="Arial" w:hAnsi="Arial" w:cs="Arial"/>
          <w:bCs/>
          <w:i/>
        </w:rPr>
        <w:t>.</w:t>
      </w:r>
    </w:p>
    <w:p w:rsidR="005E7E56" w:rsidRPr="005E7E56" w:rsidRDefault="005E7E56" w:rsidP="00D02D57">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i/>
        </w:rPr>
        <w:t xml:space="preserve">Castelli. La revolución es un sueño eterno. </w:t>
      </w:r>
      <w:r>
        <w:rPr>
          <w:rStyle w:val="textrun"/>
          <w:rFonts w:ascii="Arial" w:hAnsi="Arial" w:cs="Arial"/>
          <w:bCs/>
        </w:rPr>
        <w:t>Jorge Rivera</w:t>
      </w:r>
    </w:p>
    <w:p w:rsidR="005E7E56" w:rsidRDefault="005E7E56" w:rsidP="005E7E56">
      <w:pPr>
        <w:pStyle w:val="paragraph"/>
        <w:spacing w:before="0" w:beforeAutospacing="0" w:after="0" w:afterAutospacing="0"/>
        <w:ind w:left="2160"/>
        <w:jc w:val="both"/>
        <w:textAlignment w:val="baseline"/>
        <w:rPr>
          <w:rStyle w:val="textrun"/>
          <w:rFonts w:ascii="Arial" w:hAnsi="Arial" w:cs="Arial"/>
        </w:rPr>
      </w:pPr>
    </w:p>
    <w:p w:rsidR="001D2377" w:rsidRDefault="001D2377" w:rsidP="005C036B">
      <w:pPr>
        <w:pStyle w:val="paragraph"/>
        <w:numPr>
          <w:ilvl w:val="1"/>
          <w:numId w:val="12"/>
        </w:numPr>
        <w:spacing w:before="0" w:beforeAutospacing="0" w:after="0" w:afterAutospacing="0"/>
        <w:jc w:val="both"/>
        <w:textAlignment w:val="baseline"/>
        <w:rPr>
          <w:rStyle w:val="textrun"/>
          <w:rFonts w:ascii="Arial" w:hAnsi="Arial" w:cs="Arial"/>
        </w:rPr>
      </w:pPr>
      <w:r w:rsidRPr="00DA4473">
        <w:rPr>
          <w:rStyle w:val="textrun"/>
          <w:rFonts w:ascii="Arial" w:hAnsi="Arial" w:cs="Arial"/>
        </w:rPr>
        <w:t>La otra Argentina, la Argentina del Otro: Manuel Belgrano;</w:t>
      </w:r>
      <w:r w:rsidR="00DA4473" w:rsidRPr="00DA4473">
        <w:rPr>
          <w:rStyle w:val="textrun"/>
          <w:rFonts w:ascii="Arial" w:hAnsi="Arial" w:cs="Arial"/>
        </w:rPr>
        <w:t xml:space="preserve"> </w:t>
      </w:r>
      <w:r w:rsidR="005E7E56">
        <w:rPr>
          <w:rStyle w:val="textrun"/>
          <w:rFonts w:ascii="Arial" w:hAnsi="Arial" w:cs="Arial"/>
          <w:i/>
        </w:rPr>
        <w:t>Artífice</w:t>
      </w:r>
      <w:r w:rsidR="00DA4473" w:rsidRPr="00DA4473">
        <w:rPr>
          <w:rStyle w:val="textrun"/>
          <w:rFonts w:ascii="Arial" w:hAnsi="Arial" w:cs="Arial"/>
          <w:i/>
        </w:rPr>
        <w:t xml:space="preserve"> de la Nación, soldado de la libertad. </w:t>
      </w:r>
      <w:r w:rsidR="00DA4473" w:rsidRPr="00DA4473">
        <w:rPr>
          <w:rStyle w:val="textrun"/>
          <w:rFonts w:ascii="Arial" w:hAnsi="Arial" w:cs="Arial"/>
        </w:rPr>
        <w:t>L</w:t>
      </w:r>
      <w:r w:rsidRPr="00DA4473">
        <w:rPr>
          <w:rStyle w:val="textrun"/>
          <w:rFonts w:ascii="Arial" w:hAnsi="Arial" w:cs="Arial"/>
        </w:rPr>
        <w:t>a superación de la antinomia</w:t>
      </w:r>
    </w:p>
    <w:p w:rsidR="005E7E56" w:rsidRPr="00DA4473" w:rsidRDefault="005E7E56" w:rsidP="005E7E56">
      <w:pPr>
        <w:pStyle w:val="paragraph"/>
        <w:spacing w:before="0" w:beforeAutospacing="0" w:after="0" w:afterAutospacing="0"/>
        <w:ind w:left="1440"/>
        <w:jc w:val="both"/>
        <w:textAlignment w:val="baseline"/>
        <w:rPr>
          <w:rStyle w:val="textrun"/>
          <w:rFonts w:ascii="Arial" w:hAnsi="Arial" w:cs="Arial"/>
        </w:rPr>
      </w:pPr>
    </w:p>
    <w:p w:rsidR="00571A88" w:rsidRPr="00571A88" w:rsidRDefault="0041032A" w:rsidP="005C036B">
      <w:pPr>
        <w:pStyle w:val="paragraph"/>
        <w:numPr>
          <w:ilvl w:val="1"/>
          <w:numId w:val="12"/>
        </w:numPr>
        <w:spacing w:before="0" w:beforeAutospacing="0" w:after="0" w:afterAutospacing="0"/>
        <w:jc w:val="both"/>
        <w:textAlignment w:val="baseline"/>
        <w:rPr>
          <w:rStyle w:val="textrun"/>
          <w:rFonts w:ascii="Arial" w:hAnsi="Arial" w:cs="Arial"/>
        </w:rPr>
      </w:pPr>
      <w:r w:rsidRPr="00C66BFB">
        <w:rPr>
          <w:rStyle w:val="textrun"/>
          <w:rFonts w:ascii="Arial" w:hAnsi="Arial" w:cs="Arial"/>
          <w:bCs/>
          <w:u w:val="single"/>
        </w:rPr>
        <w:t>Ficciones constituyentes</w:t>
      </w:r>
      <w:r>
        <w:rPr>
          <w:rStyle w:val="textrun"/>
          <w:rFonts w:ascii="Arial" w:hAnsi="Arial" w:cs="Arial"/>
          <w:bCs/>
        </w:rPr>
        <w:t xml:space="preserve">: </w:t>
      </w:r>
    </w:p>
    <w:p w:rsidR="0041032A" w:rsidRPr="008A6DAA" w:rsidRDefault="0041032A"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rPr>
        <w:t xml:space="preserve">De </w:t>
      </w:r>
      <w:r w:rsidR="00033786">
        <w:rPr>
          <w:rStyle w:val="textrun"/>
          <w:rFonts w:ascii="Arial" w:hAnsi="Arial" w:cs="Arial"/>
          <w:bCs/>
        </w:rPr>
        <w:t>“</w:t>
      </w:r>
      <w:r w:rsidRPr="00C81743">
        <w:rPr>
          <w:rStyle w:val="textrun"/>
          <w:rFonts w:ascii="Arial" w:hAnsi="Arial" w:cs="Arial"/>
          <w:bCs/>
          <w:i/>
        </w:rPr>
        <w:t>El plan de operaciones</w:t>
      </w:r>
      <w:r w:rsidR="00033786">
        <w:rPr>
          <w:rStyle w:val="textrun"/>
          <w:rFonts w:ascii="Arial" w:hAnsi="Arial" w:cs="Arial"/>
          <w:bCs/>
          <w:i/>
        </w:rPr>
        <w:t>”</w:t>
      </w:r>
      <w:r w:rsidR="002013E2">
        <w:rPr>
          <w:rStyle w:val="textrun"/>
          <w:rFonts w:ascii="Arial" w:hAnsi="Arial" w:cs="Arial"/>
          <w:bCs/>
          <w:i/>
        </w:rPr>
        <w:t xml:space="preserve"> </w:t>
      </w:r>
      <w:r w:rsidR="002013E2">
        <w:rPr>
          <w:rStyle w:val="textrun"/>
          <w:rFonts w:ascii="Arial" w:hAnsi="Arial" w:cs="Arial"/>
          <w:bCs/>
        </w:rPr>
        <w:t>y la</w:t>
      </w:r>
      <w:r w:rsidR="002013E2">
        <w:rPr>
          <w:rStyle w:val="textrun"/>
          <w:rFonts w:ascii="Arial" w:hAnsi="Arial" w:cs="Arial"/>
          <w:bCs/>
          <w:i/>
        </w:rPr>
        <w:t xml:space="preserve"> Representación de los hacendados </w:t>
      </w:r>
      <w:r w:rsidR="002013E2" w:rsidRPr="002013E2">
        <w:rPr>
          <w:rStyle w:val="textrun"/>
          <w:rFonts w:ascii="Arial" w:hAnsi="Arial" w:cs="Arial"/>
          <w:bCs/>
        </w:rPr>
        <w:t>de Moreno</w:t>
      </w:r>
      <w:r>
        <w:rPr>
          <w:rStyle w:val="textrun"/>
          <w:rFonts w:ascii="Arial" w:hAnsi="Arial" w:cs="Arial"/>
          <w:bCs/>
        </w:rPr>
        <w:t xml:space="preserve"> a la</w:t>
      </w:r>
      <w:r w:rsidR="00571A88">
        <w:rPr>
          <w:rStyle w:val="textrun"/>
          <w:rFonts w:ascii="Arial" w:hAnsi="Arial" w:cs="Arial"/>
          <w:bCs/>
        </w:rPr>
        <w:t xml:space="preserve">s </w:t>
      </w:r>
      <w:r w:rsidR="00571A88" w:rsidRPr="00571A88">
        <w:rPr>
          <w:rStyle w:val="textrun"/>
          <w:rFonts w:ascii="Arial" w:hAnsi="Arial" w:cs="Arial"/>
          <w:bCs/>
          <w:i/>
        </w:rPr>
        <w:t xml:space="preserve">Memorias </w:t>
      </w:r>
      <w:r w:rsidR="00571A88">
        <w:rPr>
          <w:rStyle w:val="textrun"/>
          <w:rFonts w:ascii="Arial" w:hAnsi="Arial" w:cs="Arial"/>
          <w:bCs/>
        </w:rPr>
        <w:t>de Belgrano y la</w:t>
      </w:r>
      <w:r>
        <w:rPr>
          <w:rStyle w:val="textrun"/>
          <w:rFonts w:ascii="Arial" w:hAnsi="Arial" w:cs="Arial"/>
          <w:bCs/>
        </w:rPr>
        <w:t xml:space="preserve"> </w:t>
      </w:r>
      <w:r w:rsidRPr="00C81743">
        <w:rPr>
          <w:rStyle w:val="textrun"/>
          <w:rFonts w:ascii="Arial" w:hAnsi="Arial" w:cs="Arial"/>
          <w:bCs/>
          <w:i/>
        </w:rPr>
        <w:t>Revolución es un sueño eterno</w:t>
      </w:r>
      <w:r w:rsidR="00201FC5">
        <w:rPr>
          <w:rStyle w:val="textrun"/>
          <w:rFonts w:ascii="Arial" w:hAnsi="Arial" w:cs="Arial"/>
          <w:bCs/>
        </w:rPr>
        <w:t xml:space="preserve"> (A.Rivera)</w:t>
      </w:r>
    </w:p>
    <w:p w:rsidR="00D23EB7" w:rsidRDefault="00D23EB7"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i/>
        </w:rPr>
        <w:t xml:space="preserve">La Revolución de Mayo –Los sucesos, los hombres, las ideas- </w:t>
      </w:r>
      <w:r>
        <w:rPr>
          <w:rStyle w:val="textrun"/>
          <w:rFonts w:ascii="Arial" w:hAnsi="Arial" w:cs="Arial"/>
        </w:rPr>
        <w:t>(G.Furlong)</w:t>
      </w:r>
    </w:p>
    <w:p w:rsidR="00D23EB7" w:rsidRPr="00D23EB7" w:rsidRDefault="00D23EB7" w:rsidP="005C036B">
      <w:pPr>
        <w:pStyle w:val="paragraph"/>
        <w:numPr>
          <w:ilvl w:val="2"/>
          <w:numId w:val="12"/>
        </w:numPr>
        <w:spacing w:before="0" w:beforeAutospacing="0" w:after="0" w:afterAutospacing="0"/>
        <w:jc w:val="both"/>
        <w:textAlignment w:val="baseline"/>
        <w:rPr>
          <w:rStyle w:val="textrun"/>
          <w:rFonts w:ascii="Arial" w:hAnsi="Arial" w:cs="Arial"/>
        </w:rPr>
      </w:pPr>
      <w:r w:rsidRPr="00D23EB7">
        <w:rPr>
          <w:rStyle w:val="textrun"/>
          <w:rFonts w:ascii="Arial" w:hAnsi="Arial" w:cs="Arial"/>
          <w:i/>
        </w:rPr>
        <w:t>La época de Mariano Moreno</w:t>
      </w:r>
      <w:r>
        <w:rPr>
          <w:rStyle w:val="textrun"/>
          <w:rFonts w:ascii="Arial" w:hAnsi="Arial" w:cs="Arial"/>
        </w:rPr>
        <w:t xml:space="preserve"> (R.Puiggrós)</w:t>
      </w:r>
    </w:p>
    <w:p w:rsidR="00D23EB7" w:rsidRPr="00D23EB7" w:rsidRDefault="00D23EB7"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i/>
        </w:rPr>
        <w:t>Mariano Moreno –</w:t>
      </w:r>
      <w:r>
        <w:rPr>
          <w:rStyle w:val="textrun"/>
          <w:rFonts w:ascii="Arial" w:hAnsi="Arial" w:cs="Arial"/>
        </w:rPr>
        <w:t xml:space="preserve">De reformista a insurgente </w:t>
      </w:r>
      <w:r w:rsidRPr="00D23EB7">
        <w:rPr>
          <w:rStyle w:val="textrun"/>
          <w:rFonts w:ascii="Arial" w:hAnsi="Arial" w:cs="Arial"/>
        </w:rPr>
        <w:t>(N.Goldman)</w:t>
      </w:r>
    </w:p>
    <w:p w:rsidR="008A6DAA" w:rsidRPr="008A6DAA" w:rsidRDefault="008A6DAA"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i/>
        </w:rPr>
        <w:t>1810</w:t>
      </w:r>
      <w:r w:rsidR="0014107F">
        <w:rPr>
          <w:rStyle w:val="textrun"/>
          <w:rFonts w:ascii="Arial" w:hAnsi="Arial" w:cs="Arial"/>
          <w:bCs/>
          <w:i/>
        </w:rPr>
        <w:t>. Revolución de dos mundos. La presencia de España en el Mayo rioplatense</w:t>
      </w:r>
      <w:r w:rsidR="00091643">
        <w:rPr>
          <w:rStyle w:val="textrun"/>
          <w:rFonts w:ascii="Arial" w:hAnsi="Arial" w:cs="Arial"/>
          <w:bCs/>
        </w:rPr>
        <w:t xml:space="preserve"> (P.J.Clucellas)</w:t>
      </w:r>
    </w:p>
    <w:p w:rsidR="008A6DAA" w:rsidRPr="005A4FE3" w:rsidRDefault="008A6DAA"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i/>
        </w:rPr>
        <w:t>Las dos independencias argentinas. Sus protagonistas</w:t>
      </w:r>
      <w:r w:rsidR="00201FC5">
        <w:rPr>
          <w:rStyle w:val="textrun"/>
          <w:rFonts w:ascii="Arial" w:hAnsi="Arial" w:cs="Arial"/>
          <w:bCs/>
          <w:i/>
        </w:rPr>
        <w:t xml:space="preserve"> </w:t>
      </w:r>
      <w:r w:rsidR="00201FC5">
        <w:rPr>
          <w:rStyle w:val="textrun"/>
          <w:rFonts w:ascii="Arial" w:hAnsi="Arial" w:cs="Arial"/>
          <w:bCs/>
        </w:rPr>
        <w:t>(R.Titto)</w:t>
      </w:r>
    </w:p>
    <w:p w:rsidR="005A4FE3" w:rsidRDefault="005A4FE3" w:rsidP="005C036B">
      <w:pPr>
        <w:pStyle w:val="paragraph"/>
        <w:spacing w:before="0" w:beforeAutospacing="0" w:after="0" w:afterAutospacing="0"/>
        <w:ind w:left="2880"/>
        <w:jc w:val="both"/>
        <w:textAlignment w:val="baseline"/>
        <w:rPr>
          <w:rStyle w:val="textrun"/>
          <w:rFonts w:ascii="Arial" w:hAnsi="Arial" w:cs="Arial"/>
        </w:rPr>
      </w:pPr>
    </w:p>
    <w:p w:rsidR="00D02D57" w:rsidRDefault="00D02D57" w:rsidP="005C036B">
      <w:pPr>
        <w:pStyle w:val="paragraph"/>
        <w:spacing w:before="0" w:beforeAutospacing="0" w:after="0" w:afterAutospacing="0"/>
        <w:ind w:left="2880"/>
        <w:jc w:val="both"/>
        <w:textAlignment w:val="baseline"/>
        <w:rPr>
          <w:rStyle w:val="textrun"/>
          <w:rFonts w:ascii="Arial" w:hAnsi="Arial" w:cs="Arial"/>
        </w:rPr>
      </w:pPr>
    </w:p>
    <w:p w:rsidR="00D02D57" w:rsidRDefault="00D02D57" w:rsidP="005C036B">
      <w:pPr>
        <w:pStyle w:val="paragraph"/>
        <w:spacing w:before="0" w:beforeAutospacing="0" w:after="0" w:afterAutospacing="0"/>
        <w:ind w:left="2880"/>
        <w:jc w:val="both"/>
        <w:textAlignment w:val="baseline"/>
        <w:rPr>
          <w:rStyle w:val="textrun"/>
          <w:rFonts w:ascii="Arial" w:hAnsi="Arial" w:cs="Arial"/>
        </w:rPr>
      </w:pPr>
    </w:p>
    <w:p w:rsidR="001D1F2E" w:rsidRDefault="001D1F2E" w:rsidP="005C036B">
      <w:pPr>
        <w:pStyle w:val="paragraph"/>
        <w:spacing w:before="0" w:beforeAutospacing="0" w:after="0" w:afterAutospacing="0"/>
        <w:ind w:left="2880"/>
        <w:jc w:val="both"/>
        <w:textAlignment w:val="baseline"/>
        <w:rPr>
          <w:rStyle w:val="textrun"/>
          <w:rFonts w:ascii="Arial" w:hAnsi="Arial" w:cs="Arial"/>
        </w:rPr>
      </w:pPr>
    </w:p>
    <w:p w:rsidR="00447BD3" w:rsidRDefault="00C66BFB" w:rsidP="005C036B">
      <w:pPr>
        <w:pStyle w:val="paragraph"/>
        <w:numPr>
          <w:ilvl w:val="0"/>
          <w:numId w:val="12"/>
        </w:numPr>
        <w:spacing w:before="0" w:beforeAutospacing="0" w:after="0" w:afterAutospacing="0"/>
        <w:jc w:val="both"/>
        <w:textAlignment w:val="baseline"/>
        <w:rPr>
          <w:rStyle w:val="eop"/>
          <w:rFonts w:ascii="Arial" w:hAnsi="Arial" w:cs="Arial"/>
        </w:rPr>
      </w:pPr>
      <w:r w:rsidRPr="00A514AD">
        <w:rPr>
          <w:rStyle w:val="eop"/>
          <w:rFonts w:ascii="Arial" w:hAnsi="Arial" w:cs="Arial"/>
          <w:b/>
          <w:bCs/>
          <w:i/>
          <w:color w:val="000000"/>
          <w:lang w:val="es-ES"/>
        </w:rPr>
        <w:t>Revoluciones y Guerras</w:t>
      </w:r>
      <w:r>
        <w:rPr>
          <w:rStyle w:val="eop"/>
          <w:rFonts w:ascii="Arial" w:hAnsi="Arial" w:cs="Arial"/>
          <w:b/>
          <w:bCs/>
          <w:color w:val="000000"/>
          <w:lang w:val="es-ES"/>
        </w:rPr>
        <w:t xml:space="preserve"> </w:t>
      </w:r>
      <w:r w:rsidRPr="00A514AD">
        <w:rPr>
          <w:rStyle w:val="eop"/>
          <w:rFonts w:ascii="Arial" w:hAnsi="Arial" w:cs="Arial"/>
          <w:b/>
          <w:bCs/>
          <w:i/>
          <w:color w:val="000000"/>
          <w:lang w:val="es-ES"/>
        </w:rPr>
        <w:t xml:space="preserve">en la </w:t>
      </w:r>
      <w:r w:rsidR="00141172" w:rsidRPr="00A514AD">
        <w:rPr>
          <w:rStyle w:val="eop"/>
          <w:rFonts w:ascii="Arial" w:hAnsi="Arial" w:cs="Arial"/>
          <w:b/>
          <w:bCs/>
          <w:i/>
          <w:color w:val="000000"/>
          <w:lang w:val="es-ES"/>
        </w:rPr>
        <w:t>Historia Argentina</w:t>
      </w:r>
      <w:r w:rsidR="00141172" w:rsidRPr="00141172">
        <w:rPr>
          <w:rStyle w:val="eop"/>
          <w:rFonts w:ascii="Arial" w:hAnsi="Arial" w:cs="Arial"/>
          <w:b/>
          <w:bCs/>
          <w:i/>
          <w:color w:val="000000"/>
          <w:lang w:val="es-ES"/>
        </w:rPr>
        <w:t xml:space="preserve"> –De la revolución de independencia a la confederación rosista,</w:t>
      </w:r>
      <w:r w:rsidR="00141172" w:rsidRPr="001C4A4C">
        <w:rPr>
          <w:rStyle w:val="eop"/>
          <w:rFonts w:ascii="Arial" w:hAnsi="Arial" w:cs="Arial"/>
          <w:bCs/>
          <w:color w:val="000000"/>
          <w:lang w:val="es-ES"/>
        </w:rPr>
        <w:t xml:space="preserve"> </w:t>
      </w:r>
      <w:r w:rsidR="005A4FE3">
        <w:rPr>
          <w:rStyle w:val="eop"/>
          <w:rFonts w:ascii="Arial" w:hAnsi="Arial" w:cs="Arial"/>
          <w:b/>
        </w:rPr>
        <w:t>De</w:t>
      </w:r>
      <w:r w:rsidR="00C81C58">
        <w:rPr>
          <w:rStyle w:val="eop"/>
          <w:rFonts w:ascii="Arial" w:hAnsi="Arial" w:cs="Arial"/>
          <w:b/>
        </w:rPr>
        <w:t xml:space="preserve"> la Batalla de Tucumán</w:t>
      </w:r>
      <w:r w:rsidR="00141172">
        <w:rPr>
          <w:rStyle w:val="eop"/>
          <w:rFonts w:ascii="Arial" w:hAnsi="Arial" w:cs="Arial"/>
          <w:b/>
        </w:rPr>
        <w:t>, la Guerra Gaucha y El Ejército del Norte a</w:t>
      </w:r>
      <w:r w:rsidR="00C81C58">
        <w:rPr>
          <w:rStyle w:val="eop"/>
          <w:rFonts w:ascii="Arial" w:hAnsi="Arial" w:cs="Arial"/>
          <w:b/>
        </w:rPr>
        <w:t xml:space="preserve"> </w:t>
      </w:r>
      <w:r w:rsidR="00C81C58" w:rsidRPr="00141172">
        <w:rPr>
          <w:rStyle w:val="eop"/>
          <w:rFonts w:ascii="Arial" w:hAnsi="Arial" w:cs="Arial"/>
          <w:b/>
          <w:i/>
        </w:rPr>
        <w:t>El matadero</w:t>
      </w:r>
      <w:r w:rsidR="00141172">
        <w:rPr>
          <w:rStyle w:val="eop"/>
          <w:rFonts w:ascii="Arial" w:hAnsi="Arial" w:cs="Arial"/>
          <w:b/>
        </w:rPr>
        <w:t xml:space="preserve"> y</w:t>
      </w:r>
      <w:r w:rsidR="00C81C58">
        <w:rPr>
          <w:rStyle w:val="eop"/>
          <w:rFonts w:ascii="Arial" w:hAnsi="Arial" w:cs="Arial"/>
          <w:b/>
        </w:rPr>
        <w:t xml:space="preserve"> la </w:t>
      </w:r>
      <w:r w:rsidR="00C81C58" w:rsidRPr="00141172">
        <w:rPr>
          <w:rStyle w:val="eop"/>
          <w:rFonts w:ascii="Arial" w:hAnsi="Arial" w:cs="Arial"/>
          <w:b/>
          <w:i/>
        </w:rPr>
        <w:t>Santa Federación</w:t>
      </w:r>
      <w:r w:rsidR="00141172">
        <w:rPr>
          <w:rStyle w:val="eop"/>
          <w:rFonts w:ascii="Arial" w:hAnsi="Arial" w:cs="Arial"/>
          <w:b/>
        </w:rPr>
        <w:t xml:space="preserve"> a</w:t>
      </w:r>
      <w:r w:rsidR="00C81C58">
        <w:rPr>
          <w:rStyle w:val="eop"/>
          <w:rFonts w:ascii="Arial" w:hAnsi="Arial" w:cs="Arial"/>
          <w:b/>
        </w:rPr>
        <w:t xml:space="preserve"> Caseros. De</w:t>
      </w:r>
      <w:r w:rsidR="00141172">
        <w:rPr>
          <w:rStyle w:val="eop"/>
          <w:rFonts w:ascii="Arial" w:hAnsi="Arial" w:cs="Arial"/>
          <w:b/>
        </w:rPr>
        <w:t xml:space="preserve"> 1812</w:t>
      </w:r>
      <w:r w:rsidR="00C81743">
        <w:rPr>
          <w:rStyle w:val="eop"/>
          <w:rFonts w:ascii="Arial" w:hAnsi="Arial" w:cs="Arial"/>
          <w:b/>
        </w:rPr>
        <w:t xml:space="preserve"> a</w:t>
      </w:r>
      <w:r w:rsidR="005A4FE3">
        <w:rPr>
          <w:rStyle w:val="eop"/>
          <w:rFonts w:ascii="Arial" w:hAnsi="Arial" w:cs="Arial"/>
          <w:b/>
        </w:rPr>
        <w:t xml:space="preserve"> 1852. De </w:t>
      </w:r>
      <w:r w:rsidR="00C81C58">
        <w:rPr>
          <w:rStyle w:val="eop"/>
          <w:rFonts w:ascii="Arial" w:hAnsi="Arial" w:cs="Arial"/>
          <w:b/>
        </w:rPr>
        <w:t xml:space="preserve">Belgrano y </w:t>
      </w:r>
      <w:r w:rsidR="005A4FE3">
        <w:rPr>
          <w:rStyle w:val="eop"/>
          <w:rFonts w:ascii="Arial" w:hAnsi="Arial" w:cs="Arial"/>
          <w:b/>
        </w:rPr>
        <w:t>Bernardino Rivadavia y</w:t>
      </w:r>
      <w:r w:rsidR="00991B9D" w:rsidRPr="00991B9D">
        <w:rPr>
          <w:rStyle w:val="eop"/>
          <w:rFonts w:ascii="Arial" w:hAnsi="Arial" w:cs="Arial"/>
          <w:b/>
        </w:rPr>
        <w:t xml:space="preserve"> Juan Manuel de Rosas</w:t>
      </w:r>
      <w:r w:rsidR="005A4FE3">
        <w:rPr>
          <w:rStyle w:val="eop"/>
          <w:rFonts w:ascii="Arial" w:hAnsi="Arial" w:cs="Arial"/>
          <w:b/>
        </w:rPr>
        <w:t xml:space="preserve"> a José de San Martín</w:t>
      </w:r>
      <w:r w:rsidR="00447BD3">
        <w:rPr>
          <w:rStyle w:val="eop"/>
          <w:rFonts w:ascii="Arial" w:hAnsi="Arial" w:cs="Arial"/>
        </w:rPr>
        <w:t>.</w:t>
      </w:r>
    </w:p>
    <w:p w:rsidR="005A4FE3" w:rsidRDefault="005A4FE3" w:rsidP="005C036B">
      <w:pPr>
        <w:pStyle w:val="paragraph"/>
        <w:spacing w:before="0" w:beforeAutospacing="0" w:after="0" w:afterAutospacing="0"/>
        <w:ind w:left="1440"/>
        <w:jc w:val="both"/>
        <w:textAlignment w:val="baseline"/>
        <w:rPr>
          <w:rStyle w:val="eop"/>
          <w:rFonts w:ascii="Arial" w:hAnsi="Arial" w:cs="Arial"/>
        </w:rPr>
      </w:pPr>
      <w:r w:rsidRPr="005A4FE3">
        <w:rPr>
          <w:rStyle w:val="eop"/>
          <w:rFonts w:ascii="Arial" w:hAnsi="Arial" w:cs="Arial"/>
          <w:u w:val="single"/>
        </w:rPr>
        <w:t>La antinomia</w:t>
      </w:r>
      <w:r>
        <w:rPr>
          <w:rStyle w:val="eop"/>
          <w:rFonts w:ascii="Arial" w:hAnsi="Arial" w:cs="Arial"/>
        </w:rPr>
        <w:t>: Bernardino Rivadavia y Juan Manuel de Rosas</w:t>
      </w:r>
    </w:p>
    <w:p w:rsidR="00991B9D" w:rsidRDefault="005E7E56" w:rsidP="005C036B">
      <w:pPr>
        <w:pStyle w:val="paragraph"/>
        <w:numPr>
          <w:ilvl w:val="1"/>
          <w:numId w:val="12"/>
        </w:numPr>
        <w:spacing w:before="0" w:beforeAutospacing="0" w:after="0" w:afterAutospacing="0"/>
        <w:jc w:val="both"/>
        <w:textAlignment w:val="baseline"/>
        <w:rPr>
          <w:rStyle w:val="eop"/>
          <w:rFonts w:ascii="Arial" w:hAnsi="Arial" w:cs="Arial"/>
        </w:rPr>
      </w:pPr>
      <w:r>
        <w:rPr>
          <w:rStyle w:val="eop"/>
          <w:rFonts w:ascii="Arial" w:hAnsi="Arial" w:cs="Arial"/>
        </w:rPr>
        <w:t xml:space="preserve">El enfrentamiento de las dos </w:t>
      </w:r>
      <w:r w:rsidR="00991B9D" w:rsidRPr="003471B8">
        <w:rPr>
          <w:rStyle w:val="eop"/>
          <w:rFonts w:ascii="Arial" w:hAnsi="Arial" w:cs="Arial"/>
        </w:rPr>
        <w:t>Argentinas en gestación (¿o es sólo una, dividida contra sí misma?) La “Ilustración” de los Unitarios contra el “Romanticismo”</w:t>
      </w:r>
      <w:r w:rsidR="00091643">
        <w:rPr>
          <w:rStyle w:val="eop"/>
          <w:rFonts w:ascii="Arial" w:hAnsi="Arial" w:cs="Arial"/>
        </w:rPr>
        <w:t xml:space="preserve"> y el historicismo</w:t>
      </w:r>
      <w:r w:rsidR="00991B9D" w:rsidRPr="003471B8">
        <w:rPr>
          <w:rStyle w:val="eop"/>
          <w:rFonts w:ascii="Arial" w:hAnsi="Arial" w:cs="Arial"/>
        </w:rPr>
        <w:t xml:space="preserve"> de los Federales </w:t>
      </w:r>
    </w:p>
    <w:p w:rsidR="00772F46" w:rsidRDefault="00772F46" w:rsidP="005C036B">
      <w:pPr>
        <w:pStyle w:val="paragraph"/>
        <w:numPr>
          <w:ilvl w:val="1"/>
          <w:numId w:val="12"/>
        </w:numPr>
        <w:spacing w:before="0" w:beforeAutospacing="0" w:after="0" w:afterAutospacing="0"/>
        <w:jc w:val="both"/>
        <w:textAlignment w:val="baseline"/>
        <w:rPr>
          <w:rStyle w:val="eop"/>
          <w:rFonts w:ascii="Arial" w:hAnsi="Arial" w:cs="Arial"/>
        </w:rPr>
      </w:pPr>
      <w:r w:rsidRPr="00772F46">
        <w:rPr>
          <w:rStyle w:val="eop"/>
          <w:rFonts w:ascii="Arial" w:hAnsi="Arial" w:cs="Arial"/>
          <w:i/>
        </w:rPr>
        <w:t>La politica liberal bajo la tiranía de Rosas</w:t>
      </w:r>
      <w:r>
        <w:rPr>
          <w:rStyle w:val="eop"/>
          <w:rFonts w:ascii="Arial" w:hAnsi="Arial" w:cs="Arial"/>
        </w:rPr>
        <w:t xml:space="preserve"> de José Manuel Estrada</w:t>
      </w:r>
    </w:p>
    <w:p w:rsidR="00772F46" w:rsidRDefault="00772F46" w:rsidP="005C036B">
      <w:pPr>
        <w:pStyle w:val="paragraph"/>
        <w:numPr>
          <w:ilvl w:val="1"/>
          <w:numId w:val="12"/>
        </w:numPr>
        <w:spacing w:before="0" w:beforeAutospacing="0" w:after="0" w:afterAutospacing="0"/>
        <w:jc w:val="both"/>
        <w:textAlignment w:val="baseline"/>
        <w:rPr>
          <w:rStyle w:val="eop"/>
          <w:rFonts w:ascii="Arial" w:hAnsi="Arial" w:cs="Arial"/>
        </w:rPr>
      </w:pPr>
      <w:r>
        <w:rPr>
          <w:rStyle w:val="eop"/>
          <w:rFonts w:ascii="Arial" w:hAnsi="Arial" w:cs="Arial"/>
          <w:i/>
        </w:rPr>
        <w:t xml:space="preserve">Rosas y la revisión de la historia Argentina. </w:t>
      </w:r>
    </w:p>
    <w:p w:rsidR="005A4FE3" w:rsidRDefault="00571A88" w:rsidP="005C036B">
      <w:pPr>
        <w:pStyle w:val="paragraph"/>
        <w:numPr>
          <w:ilvl w:val="1"/>
          <w:numId w:val="12"/>
        </w:numPr>
        <w:spacing w:before="0" w:beforeAutospacing="0" w:after="0" w:afterAutospacing="0"/>
        <w:jc w:val="both"/>
        <w:textAlignment w:val="baseline"/>
        <w:rPr>
          <w:rStyle w:val="eop"/>
          <w:rFonts w:ascii="Arial" w:hAnsi="Arial" w:cs="Arial"/>
        </w:rPr>
      </w:pPr>
      <w:r>
        <w:rPr>
          <w:rStyle w:val="eop"/>
          <w:rFonts w:ascii="Arial" w:hAnsi="Arial" w:cs="Arial"/>
        </w:rPr>
        <w:t>Barbarie y civilización: sangre y monstruos en el gobierno de Rosas</w:t>
      </w:r>
    </w:p>
    <w:p w:rsidR="005A4FE3" w:rsidRPr="005A4FE3" w:rsidRDefault="005A4FE3" w:rsidP="005C036B">
      <w:pPr>
        <w:pStyle w:val="paragraph"/>
        <w:numPr>
          <w:ilvl w:val="1"/>
          <w:numId w:val="12"/>
        </w:numPr>
        <w:spacing w:before="0" w:beforeAutospacing="0" w:after="0" w:afterAutospacing="0"/>
        <w:jc w:val="both"/>
        <w:textAlignment w:val="baseline"/>
        <w:rPr>
          <w:rStyle w:val="textrun"/>
          <w:rFonts w:ascii="Arial" w:hAnsi="Arial" w:cs="Arial"/>
        </w:rPr>
      </w:pPr>
      <w:r w:rsidRPr="00B17ED9">
        <w:rPr>
          <w:rStyle w:val="textrun"/>
          <w:rFonts w:ascii="Arial" w:hAnsi="Arial" w:cs="Arial"/>
          <w:u w:val="single"/>
        </w:rPr>
        <w:t>La superación de la antinomia</w:t>
      </w:r>
      <w:r>
        <w:rPr>
          <w:rStyle w:val="textrun"/>
          <w:rFonts w:ascii="Arial" w:hAnsi="Arial" w:cs="Arial"/>
          <w:i/>
        </w:rPr>
        <w:t xml:space="preserve">: </w:t>
      </w:r>
      <w:r w:rsidR="00C81C58" w:rsidRPr="00C81C58">
        <w:rPr>
          <w:rStyle w:val="textrun"/>
          <w:rFonts w:ascii="Arial" w:hAnsi="Arial" w:cs="Arial"/>
        </w:rPr>
        <w:t>Manuel Belgrano</w:t>
      </w:r>
      <w:r w:rsidR="00C81C58">
        <w:rPr>
          <w:rStyle w:val="textrun"/>
          <w:rFonts w:ascii="Arial" w:hAnsi="Arial" w:cs="Arial"/>
          <w:i/>
        </w:rPr>
        <w:t xml:space="preserve"> y </w:t>
      </w:r>
      <w:r>
        <w:rPr>
          <w:rStyle w:val="textrun"/>
          <w:rFonts w:ascii="Arial" w:hAnsi="Arial" w:cs="Arial"/>
        </w:rPr>
        <w:t>José de San Martín</w:t>
      </w:r>
      <w:r w:rsidR="006D42C0">
        <w:rPr>
          <w:rStyle w:val="textrun"/>
          <w:rFonts w:ascii="Arial" w:hAnsi="Arial" w:cs="Arial"/>
        </w:rPr>
        <w:t>. El ejército del norte (1812-1814)</w:t>
      </w:r>
    </w:p>
    <w:p w:rsidR="00C81C58" w:rsidRPr="00C81C58" w:rsidRDefault="00C81C58" w:rsidP="005C036B">
      <w:pPr>
        <w:pStyle w:val="paragraph"/>
        <w:numPr>
          <w:ilvl w:val="2"/>
          <w:numId w:val="12"/>
        </w:numPr>
        <w:spacing w:before="0" w:beforeAutospacing="0" w:after="0" w:afterAutospacing="0"/>
        <w:jc w:val="both"/>
        <w:textAlignment w:val="baseline"/>
        <w:rPr>
          <w:rStyle w:val="eop"/>
          <w:rFonts w:ascii="Arial" w:hAnsi="Arial" w:cs="Arial"/>
        </w:rPr>
      </w:pPr>
      <w:r>
        <w:rPr>
          <w:rStyle w:val="eop"/>
          <w:rFonts w:ascii="Arial" w:hAnsi="Arial" w:cs="Arial"/>
          <w:i/>
        </w:rPr>
        <w:t>Belgrano, el gran patriota argentino</w:t>
      </w:r>
    </w:p>
    <w:p w:rsidR="00B17ED9" w:rsidRPr="00B17ED9" w:rsidRDefault="00B17ED9" w:rsidP="005C036B">
      <w:pPr>
        <w:pStyle w:val="paragraph"/>
        <w:numPr>
          <w:ilvl w:val="2"/>
          <w:numId w:val="12"/>
        </w:numPr>
        <w:spacing w:before="0" w:beforeAutospacing="0" w:after="0" w:afterAutospacing="0"/>
        <w:jc w:val="both"/>
        <w:textAlignment w:val="baseline"/>
        <w:rPr>
          <w:rStyle w:val="textrun"/>
          <w:rFonts w:ascii="Arial" w:hAnsi="Arial" w:cs="Arial"/>
        </w:rPr>
      </w:pPr>
      <w:r w:rsidRPr="00B17ED9">
        <w:rPr>
          <w:rStyle w:val="eop"/>
          <w:rFonts w:ascii="Arial" w:hAnsi="Arial" w:cs="Arial"/>
          <w:bCs/>
          <w:i/>
          <w:color w:val="000000"/>
          <w:lang w:val="es-ES"/>
        </w:rPr>
        <w:t>San Martín, la fuerza de la misión y la soledad de la gloria</w:t>
      </w:r>
    </w:p>
    <w:p w:rsidR="005A4FE3" w:rsidRDefault="005A4FE3" w:rsidP="005C036B">
      <w:pPr>
        <w:pStyle w:val="paragraph"/>
        <w:spacing w:before="0" w:beforeAutospacing="0" w:after="0" w:afterAutospacing="0"/>
        <w:ind w:left="1440"/>
        <w:jc w:val="both"/>
        <w:textAlignment w:val="baseline"/>
        <w:rPr>
          <w:rStyle w:val="eop"/>
          <w:rFonts w:ascii="Arial" w:hAnsi="Arial" w:cs="Arial"/>
        </w:rPr>
      </w:pPr>
    </w:p>
    <w:p w:rsidR="00447BD3" w:rsidRPr="00CB56F0" w:rsidRDefault="00EC7200" w:rsidP="005C036B">
      <w:pPr>
        <w:pStyle w:val="paragraph"/>
        <w:numPr>
          <w:ilvl w:val="0"/>
          <w:numId w:val="12"/>
        </w:numPr>
        <w:spacing w:before="0" w:beforeAutospacing="0" w:after="0" w:afterAutospacing="0"/>
        <w:jc w:val="both"/>
        <w:textAlignment w:val="baseline"/>
        <w:rPr>
          <w:rStyle w:val="textrun"/>
          <w:rFonts w:ascii="Arial" w:hAnsi="Arial" w:cs="Arial"/>
          <w:b/>
        </w:rPr>
      </w:pPr>
      <w:r w:rsidRPr="00CB56F0">
        <w:rPr>
          <w:rStyle w:val="textrun"/>
          <w:rFonts w:ascii="Arial" w:hAnsi="Arial" w:cs="Arial"/>
          <w:b/>
          <w:bCs/>
          <w:i/>
          <w:iCs/>
        </w:rPr>
        <w:t>Civilización y Barbarie</w:t>
      </w:r>
      <w:r>
        <w:rPr>
          <w:rStyle w:val="textrun"/>
          <w:rFonts w:ascii="Arial" w:hAnsi="Arial" w:cs="Arial"/>
          <w:b/>
          <w:bCs/>
        </w:rPr>
        <w:t>. L</w:t>
      </w:r>
      <w:r w:rsidR="00C81C58">
        <w:rPr>
          <w:rStyle w:val="textrun"/>
          <w:rFonts w:ascii="Arial" w:hAnsi="Arial" w:cs="Arial"/>
          <w:b/>
          <w:bCs/>
        </w:rPr>
        <w:t>a Ilus</w:t>
      </w:r>
      <w:r w:rsidR="00141172">
        <w:rPr>
          <w:rStyle w:val="textrun"/>
          <w:rFonts w:ascii="Arial" w:hAnsi="Arial" w:cs="Arial"/>
          <w:b/>
          <w:bCs/>
        </w:rPr>
        <w:t>t</w:t>
      </w:r>
      <w:r w:rsidR="00C81C58">
        <w:rPr>
          <w:rStyle w:val="textrun"/>
          <w:rFonts w:ascii="Arial" w:hAnsi="Arial" w:cs="Arial"/>
          <w:b/>
          <w:bCs/>
        </w:rPr>
        <w:t xml:space="preserve">ración bárbara o la Barbarie ilustrada. </w:t>
      </w:r>
      <w:r w:rsidR="00C81743" w:rsidRPr="00CB56F0">
        <w:rPr>
          <w:rStyle w:val="textrun"/>
          <w:rFonts w:ascii="Arial" w:hAnsi="Arial" w:cs="Arial"/>
          <w:b/>
          <w:bCs/>
        </w:rPr>
        <w:t>De 1837</w:t>
      </w:r>
      <w:r w:rsidR="00E8412C" w:rsidRPr="00CB56F0">
        <w:rPr>
          <w:rStyle w:val="textrun"/>
          <w:rFonts w:ascii="Arial" w:hAnsi="Arial" w:cs="Arial"/>
          <w:b/>
          <w:bCs/>
        </w:rPr>
        <w:t xml:space="preserve"> a 1853. De la Asociación de Mayo a la Constitución de la </w:t>
      </w:r>
      <w:r w:rsidR="00C81743" w:rsidRPr="00CB56F0">
        <w:rPr>
          <w:rStyle w:val="textrun"/>
          <w:rFonts w:ascii="Arial" w:hAnsi="Arial" w:cs="Arial"/>
          <w:b/>
          <w:bCs/>
        </w:rPr>
        <w:t xml:space="preserve">Argentina </w:t>
      </w:r>
      <w:r w:rsidR="00447BD3" w:rsidRPr="00CB56F0">
        <w:rPr>
          <w:rStyle w:val="textrun"/>
          <w:rFonts w:ascii="Arial" w:hAnsi="Arial" w:cs="Arial"/>
          <w:b/>
          <w:bCs/>
        </w:rPr>
        <w:t xml:space="preserve">De Esteban Echeverría a la polémica entre Alberdi y </w:t>
      </w:r>
      <w:r w:rsidR="00C81C58">
        <w:rPr>
          <w:rStyle w:val="textrun"/>
          <w:rFonts w:ascii="Arial" w:hAnsi="Arial" w:cs="Arial"/>
          <w:b/>
          <w:bCs/>
        </w:rPr>
        <w:t xml:space="preserve">Sarmiento. </w:t>
      </w:r>
      <w:r w:rsidR="00447BD3" w:rsidRPr="00CB56F0">
        <w:rPr>
          <w:rStyle w:val="textrun"/>
          <w:rFonts w:ascii="Arial" w:hAnsi="Arial" w:cs="Arial"/>
          <w:b/>
          <w:bCs/>
        </w:rPr>
        <w:t>La Ilustración y el</w:t>
      </w:r>
      <w:r w:rsidR="00991B9D" w:rsidRPr="00CB56F0">
        <w:rPr>
          <w:rStyle w:val="textrun"/>
          <w:rFonts w:ascii="Arial" w:hAnsi="Arial" w:cs="Arial"/>
          <w:b/>
          <w:bCs/>
        </w:rPr>
        <w:t xml:space="preserve"> Romanticismo como matrices del pensamiento argentino en e</w:t>
      </w:r>
      <w:r>
        <w:rPr>
          <w:rStyle w:val="textrun"/>
          <w:rFonts w:ascii="Arial" w:hAnsi="Arial" w:cs="Arial"/>
          <w:b/>
          <w:bCs/>
        </w:rPr>
        <w:t>l Siglo XIX</w:t>
      </w:r>
      <w:r w:rsidR="00991B9D" w:rsidRPr="00CB56F0">
        <w:rPr>
          <w:rStyle w:val="textrun"/>
          <w:rFonts w:ascii="Arial" w:hAnsi="Arial" w:cs="Arial"/>
          <w:b/>
          <w:bCs/>
        </w:rPr>
        <w:t> </w:t>
      </w:r>
    </w:p>
    <w:p w:rsidR="00973DA7" w:rsidRPr="00973DA7" w:rsidRDefault="0041032A" w:rsidP="005C036B">
      <w:pPr>
        <w:pStyle w:val="paragraph"/>
        <w:numPr>
          <w:ilvl w:val="1"/>
          <w:numId w:val="12"/>
        </w:numPr>
        <w:spacing w:before="0" w:beforeAutospacing="0" w:after="0" w:afterAutospacing="0"/>
        <w:jc w:val="both"/>
        <w:textAlignment w:val="baseline"/>
        <w:rPr>
          <w:rStyle w:val="textrun"/>
          <w:rFonts w:ascii="Arial" w:hAnsi="Arial" w:cs="Arial"/>
        </w:rPr>
      </w:pPr>
      <w:r w:rsidRPr="00141172">
        <w:rPr>
          <w:rStyle w:val="textrun"/>
          <w:rFonts w:ascii="Arial" w:hAnsi="Arial" w:cs="Arial"/>
          <w:bCs/>
          <w:u w:val="single"/>
        </w:rPr>
        <w:t>Ficciones constituyentes</w:t>
      </w:r>
      <w:r w:rsidRPr="00973DA7">
        <w:rPr>
          <w:rStyle w:val="textrun"/>
          <w:rFonts w:ascii="Arial" w:hAnsi="Arial" w:cs="Arial"/>
          <w:bCs/>
        </w:rPr>
        <w:t xml:space="preserve">: </w:t>
      </w:r>
    </w:p>
    <w:p w:rsidR="00F60820" w:rsidRDefault="00F60820" w:rsidP="005C036B">
      <w:pPr>
        <w:pStyle w:val="paragraph"/>
        <w:spacing w:before="0" w:beforeAutospacing="0" w:after="0" w:afterAutospacing="0"/>
        <w:ind w:left="2160"/>
        <w:jc w:val="both"/>
        <w:textAlignment w:val="baseline"/>
        <w:rPr>
          <w:rStyle w:val="textrun"/>
          <w:rFonts w:ascii="Arial" w:hAnsi="Arial" w:cs="Arial"/>
        </w:rPr>
      </w:pPr>
      <w:r>
        <w:rPr>
          <w:rStyle w:val="textrun"/>
          <w:rFonts w:ascii="Arial" w:hAnsi="Arial" w:cs="Arial"/>
        </w:rPr>
        <w:t>Esteban Echeverría, Juan B.</w:t>
      </w:r>
      <w:r w:rsidR="00D0036D">
        <w:rPr>
          <w:rStyle w:val="textrun"/>
          <w:rFonts w:ascii="Arial" w:hAnsi="Arial" w:cs="Arial"/>
        </w:rPr>
        <w:t xml:space="preserve"> </w:t>
      </w:r>
      <w:r>
        <w:rPr>
          <w:rStyle w:val="textrun"/>
          <w:rFonts w:ascii="Arial" w:hAnsi="Arial" w:cs="Arial"/>
        </w:rPr>
        <w:t>Alberdi y Domingo F.</w:t>
      </w:r>
      <w:r w:rsidR="00D0036D">
        <w:rPr>
          <w:rStyle w:val="textrun"/>
          <w:rFonts w:ascii="Arial" w:hAnsi="Arial" w:cs="Arial"/>
        </w:rPr>
        <w:t xml:space="preserve"> </w:t>
      </w:r>
      <w:r>
        <w:rPr>
          <w:rStyle w:val="textrun"/>
          <w:rFonts w:ascii="Arial" w:hAnsi="Arial" w:cs="Arial"/>
        </w:rPr>
        <w:t>Sarmiento. La antinomia argentina, sin superación</w:t>
      </w:r>
    </w:p>
    <w:p w:rsidR="00E259AD" w:rsidRPr="00E259AD" w:rsidRDefault="00E259AD"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rPr>
        <w:t xml:space="preserve">La generación romántica y liberal argentina: Del </w:t>
      </w:r>
      <w:r>
        <w:rPr>
          <w:rStyle w:val="textrun"/>
          <w:rFonts w:ascii="Arial" w:hAnsi="Arial" w:cs="Arial"/>
          <w:i/>
        </w:rPr>
        <w:t>Fragmento preliminar</w:t>
      </w:r>
      <w:r>
        <w:rPr>
          <w:rStyle w:val="textrun"/>
          <w:rFonts w:ascii="Arial" w:hAnsi="Arial" w:cs="Arial"/>
        </w:rPr>
        <w:t xml:space="preserve"> de Alberdi</w:t>
      </w:r>
      <w:r w:rsidR="0036062C">
        <w:rPr>
          <w:rStyle w:val="textrun"/>
          <w:rFonts w:ascii="Arial" w:hAnsi="Arial" w:cs="Arial"/>
        </w:rPr>
        <w:t xml:space="preserve"> (1837) y </w:t>
      </w:r>
      <w:r w:rsidR="0036062C" w:rsidRPr="0036062C">
        <w:rPr>
          <w:rStyle w:val="textrun"/>
          <w:rFonts w:ascii="Arial" w:hAnsi="Arial" w:cs="Arial"/>
          <w:i/>
        </w:rPr>
        <w:t>Bases y puntos de partida para la organización política de la Argentina</w:t>
      </w:r>
      <w:r w:rsidR="0036062C">
        <w:rPr>
          <w:rStyle w:val="textrun"/>
          <w:rFonts w:ascii="Arial" w:hAnsi="Arial" w:cs="Arial"/>
        </w:rPr>
        <w:t xml:space="preserve"> (1852)</w:t>
      </w:r>
      <w:r w:rsidR="00A037EB">
        <w:rPr>
          <w:rStyle w:val="textrun"/>
          <w:rFonts w:ascii="Arial" w:hAnsi="Arial" w:cs="Arial"/>
        </w:rPr>
        <w:t xml:space="preserve"> al </w:t>
      </w:r>
      <w:r w:rsidR="00A037EB" w:rsidRPr="00A037EB">
        <w:rPr>
          <w:rStyle w:val="textrun"/>
          <w:rFonts w:ascii="Arial" w:hAnsi="Arial" w:cs="Arial"/>
          <w:i/>
        </w:rPr>
        <w:t>Facundo</w:t>
      </w:r>
      <w:r w:rsidR="00A037EB">
        <w:rPr>
          <w:rStyle w:val="textrun"/>
          <w:rFonts w:ascii="Arial" w:hAnsi="Arial" w:cs="Arial"/>
        </w:rPr>
        <w:t xml:space="preserve"> de Sarmiento (1845). Del</w:t>
      </w:r>
      <w:r>
        <w:rPr>
          <w:rStyle w:val="textrun"/>
          <w:rFonts w:ascii="Arial" w:hAnsi="Arial" w:cs="Arial"/>
        </w:rPr>
        <w:t xml:space="preserve"> problemático proyecto político</w:t>
      </w:r>
      <w:r w:rsidR="00A037EB">
        <w:rPr>
          <w:rStyle w:val="textrun"/>
          <w:rFonts w:ascii="Arial" w:hAnsi="Arial" w:cs="Arial"/>
        </w:rPr>
        <w:t xml:space="preserve"> en el momento romántico argentino</w:t>
      </w:r>
    </w:p>
    <w:p w:rsidR="00C81C58" w:rsidRPr="00C81C58" w:rsidRDefault="0041032A" w:rsidP="005C036B">
      <w:pPr>
        <w:pStyle w:val="paragraph"/>
        <w:numPr>
          <w:ilvl w:val="2"/>
          <w:numId w:val="12"/>
        </w:numPr>
        <w:spacing w:before="0" w:beforeAutospacing="0" w:after="0" w:afterAutospacing="0"/>
        <w:jc w:val="both"/>
        <w:textAlignment w:val="baseline"/>
        <w:rPr>
          <w:rStyle w:val="textrun"/>
          <w:rFonts w:ascii="Arial" w:hAnsi="Arial" w:cs="Arial"/>
        </w:rPr>
      </w:pPr>
      <w:r w:rsidRPr="00973DA7">
        <w:rPr>
          <w:rStyle w:val="textrun"/>
          <w:rFonts w:ascii="Arial" w:hAnsi="Arial" w:cs="Arial"/>
          <w:bCs/>
        </w:rPr>
        <w:t xml:space="preserve">De </w:t>
      </w:r>
      <w:r w:rsidRPr="00973DA7">
        <w:rPr>
          <w:rStyle w:val="textrun"/>
          <w:rFonts w:ascii="Arial" w:hAnsi="Arial" w:cs="Arial"/>
          <w:bCs/>
          <w:i/>
        </w:rPr>
        <w:t>La cautiva</w:t>
      </w:r>
      <w:r w:rsidR="00D0036D">
        <w:rPr>
          <w:rStyle w:val="textrun"/>
          <w:rFonts w:ascii="Arial" w:hAnsi="Arial" w:cs="Arial"/>
          <w:bCs/>
          <w:i/>
        </w:rPr>
        <w:t>, El matadero</w:t>
      </w:r>
      <w:r w:rsidRPr="00973DA7">
        <w:rPr>
          <w:rStyle w:val="textrun"/>
          <w:rFonts w:ascii="Arial" w:hAnsi="Arial" w:cs="Arial"/>
          <w:bCs/>
        </w:rPr>
        <w:t xml:space="preserve"> y el </w:t>
      </w:r>
      <w:r w:rsidRPr="00973DA7">
        <w:rPr>
          <w:rStyle w:val="textrun"/>
          <w:rFonts w:ascii="Arial" w:hAnsi="Arial" w:cs="Arial"/>
          <w:bCs/>
          <w:i/>
        </w:rPr>
        <w:t>Dogma socialista</w:t>
      </w:r>
      <w:r w:rsidRPr="00973DA7">
        <w:rPr>
          <w:rStyle w:val="textrun"/>
          <w:rFonts w:ascii="Arial" w:hAnsi="Arial" w:cs="Arial"/>
          <w:bCs/>
        </w:rPr>
        <w:t xml:space="preserve"> a</w:t>
      </w:r>
      <w:r w:rsidR="00C81C58">
        <w:rPr>
          <w:rStyle w:val="textrun"/>
          <w:rFonts w:ascii="Arial" w:hAnsi="Arial" w:cs="Arial"/>
          <w:bCs/>
        </w:rPr>
        <w:t>l</w:t>
      </w:r>
      <w:r w:rsidRPr="00973DA7">
        <w:rPr>
          <w:rStyle w:val="textrun"/>
          <w:rFonts w:ascii="Arial" w:hAnsi="Arial" w:cs="Arial"/>
          <w:bCs/>
        </w:rPr>
        <w:t xml:space="preserve"> </w:t>
      </w:r>
      <w:r w:rsidRPr="00973DA7">
        <w:rPr>
          <w:rStyle w:val="textrun"/>
          <w:rFonts w:ascii="Arial" w:hAnsi="Arial" w:cs="Arial"/>
          <w:bCs/>
          <w:i/>
        </w:rPr>
        <w:t xml:space="preserve">Facundo </w:t>
      </w:r>
      <w:r w:rsidR="00D0036D">
        <w:rPr>
          <w:rStyle w:val="textrun"/>
          <w:rFonts w:ascii="Arial" w:hAnsi="Arial" w:cs="Arial"/>
          <w:bCs/>
          <w:i/>
        </w:rPr>
        <w:t xml:space="preserve">y </w:t>
      </w:r>
      <w:r w:rsidR="00C81C58">
        <w:rPr>
          <w:rStyle w:val="textrun"/>
          <w:rFonts w:ascii="Arial" w:hAnsi="Arial" w:cs="Arial"/>
          <w:bCs/>
        </w:rPr>
        <w:t xml:space="preserve">a </w:t>
      </w:r>
      <w:r w:rsidR="00C81C58" w:rsidRPr="00D0036D">
        <w:rPr>
          <w:rStyle w:val="textrun"/>
          <w:rFonts w:ascii="Arial" w:hAnsi="Arial" w:cs="Arial"/>
          <w:bCs/>
          <w:i/>
        </w:rPr>
        <w:t>Las Bases y puntos de partida para la organización política de la Argentina</w:t>
      </w:r>
      <w:r w:rsidR="00C81C58">
        <w:rPr>
          <w:rStyle w:val="textrun"/>
          <w:rFonts w:ascii="Arial" w:hAnsi="Arial" w:cs="Arial"/>
          <w:bCs/>
        </w:rPr>
        <w:t>.</w:t>
      </w:r>
    </w:p>
    <w:p w:rsidR="0041032A" w:rsidRPr="00973DA7" w:rsidRDefault="0041032A" w:rsidP="005C036B">
      <w:pPr>
        <w:pStyle w:val="paragraph"/>
        <w:numPr>
          <w:ilvl w:val="2"/>
          <w:numId w:val="12"/>
        </w:numPr>
        <w:spacing w:before="0" w:beforeAutospacing="0" w:after="0" w:afterAutospacing="0"/>
        <w:jc w:val="both"/>
        <w:textAlignment w:val="baseline"/>
        <w:rPr>
          <w:rStyle w:val="textrun"/>
          <w:rFonts w:ascii="Arial" w:hAnsi="Arial" w:cs="Arial"/>
        </w:rPr>
      </w:pPr>
      <w:r w:rsidRPr="00973DA7">
        <w:rPr>
          <w:rStyle w:val="textrun"/>
          <w:rFonts w:ascii="Arial" w:hAnsi="Arial" w:cs="Arial"/>
          <w:bCs/>
        </w:rPr>
        <w:t xml:space="preserve">De </w:t>
      </w:r>
      <w:r w:rsidRPr="00973DA7">
        <w:rPr>
          <w:rStyle w:val="textrun"/>
          <w:rFonts w:ascii="Arial" w:hAnsi="Arial" w:cs="Arial"/>
          <w:bCs/>
          <w:i/>
        </w:rPr>
        <w:t>Facundo</w:t>
      </w:r>
      <w:r w:rsidRPr="00973DA7">
        <w:rPr>
          <w:rStyle w:val="textrun"/>
          <w:rFonts w:ascii="Arial" w:hAnsi="Arial" w:cs="Arial"/>
          <w:bCs/>
        </w:rPr>
        <w:t xml:space="preserve"> al </w:t>
      </w:r>
      <w:r w:rsidRPr="00973DA7">
        <w:rPr>
          <w:rStyle w:val="textrun"/>
          <w:rFonts w:ascii="Arial" w:hAnsi="Arial" w:cs="Arial"/>
          <w:bCs/>
          <w:i/>
        </w:rPr>
        <w:t>Martín Fierro</w:t>
      </w:r>
      <w:r w:rsidR="00973DA7">
        <w:rPr>
          <w:rStyle w:val="textrun"/>
          <w:rFonts w:ascii="Arial" w:hAnsi="Arial" w:cs="Arial"/>
          <w:bCs/>
          <w:i/>
        </w:rPr>
        <w:t xml:space="preserve"> </w:t>
      </w:r>
      <w:r w:rsidR="00973DA7">
        <w:rPr>
          <w:rStyle w:val="textrun"/>
          <w:rFonts w:ascii="Arial" w:hAnsi="Arial" w:cs="Arial"/>
          <w:bCs/>
        </w:rPr>
        <w:t xml:space="preserve">y </w:t>
      </w:r>
      <w:r w:rsidR="00973DA7" w:rsidRPr="00973DA7">
        <w:rPr>
          <w:rStyle w:val="textrun"/>
          <w:rFonts w:ascii="Arial" w:hAnsi="Arial" w:cs="Arial"/>
          <w:bCs/>
          <w:i/>
        </w:rPr>
        <w:t>La guerra gaucha</w:t>
      </w:r>
      <w:r w:rsidRPr="00973DA7">
        <w:rPr>
          <w:rStyle w:val="textrun"/>
          <w:rFonts w:ascii="Arial" w:hAnsi="Arial" w:cs="Arial"/>
          <w:bCs/>
          <w:i/>
        </w:rPr>
        <w:t xml:space="preserve">. </w:t>
      </w:r>
      <w:r w:rsidR="00091643">
        <w:rPr>
          <w:rStyle w:val="textrun"/>
          <w:rFonts w:ascii="Arial" w:hAnsi="Arial" w:cs="Arial"/>
          <w:bCs/>
        </w:rPr>
        <w:t xml:space="preserve">De Sarmiento a </w:t>
      </w:r>
      <w:r w:rsidR="00C81C58">
        <w:rPr>
          <w:rStyle w:val="textrun"/>
          <w:rFonts w:ascii="Arial" w:hAnsi="Arial" w:cs="Arial"/>
          <w:bCs/>
        </w:rPr>
        <w:t>Hernández y Leopoldo Lugones</w:t>
      </w:r>
    </w:p>
    <w:p w:rsidR="00973DA7" w:rsidRPr="008A6DAA" w:rsidRDefault="00973DA7" w:rsidP="005C036B">
      <w:pPr>
        <w:pStyle w:val="paragraph"/>
        <w:numPr>
          <w:ilvl w:val="2"/>
          <w:numId w:val="12"/>
        </w:numPr>
        <w:spacing w:before="0" w:beforeAutospacing="0" w:after="0" w:afterAutospacing="0"/>
        <w:jc w:val="both"/>
        <w:textAlignment w:val="baseline"/>
        <w:rPr>
          <w:rStyle w:val="textrun"/>
          <w:rFonts w:ascii="Arial" w:hAnsi="Arial" w:cs="Arial"/>
        </w:rPr>
      </w:pPr>
      <w:r w:rsidRPr="00973DA7">
        <w:rPr>
          <w:rStyle w:val="textrun"/>
          <w:rFonts w:ascii="Arial" w:hAnsi="Arial" w:cs="Arial"/>
          <w:bCs/>
          <w:i/>
        </w:rPr>
        <w:t>F</w:t>
      </w:r>
      <w:r>
        <w:rPr>
          <w:rStyle w:val="textrun"/>
          <w:rFonts w:ascii="Arial" w:hAnsi="Arial" w:cs="Arial"/>
          <w:bCs/>
          <w:i/>
        </w:rPr>
        <w:t>acundo,</w:t>
      </w:r>
      <w:r w:rsidRPr="00973DA7">
        <w:rPr>
          <w:rStyle w:val="textrun"/>
          <w:rFonts w:ascii="Arial" w:hAnsi="Arial" w:cs="Arial"/>
          <w:bCs/>
          <w:i/>
        </w:rPr>
        <w:t xml:space="preserve"> Martin Fierro</w:t>
      </w:r>
      <w:r>
        <w:rPr>
          <w:rStyle w:val="textrun"/>
          <w:rFonts w:ascii="Arial" w:hAnsi="Arial" w:cs="Arial"/>
          <w:bCs/>
        </w:rPr>
        <w:t xml:space="preserve"> o las </w:t>
      </w:r>
      <w:r w:rsidRPr="00C81C58">
        <w:rPr>
          <w:rStyle w:val="textrun"/>
          <w:rFonts w:ascii="Arial" w:hAnsi="Arial" w:cs="Arial"/>
          <w:bCs/>
          <w:i/>
        </w:rPr>
        <w:t>Biografías de Belgrano y San Martín</w:t>
      </w:r>
      <w:r>
        <w:rPr>
          <w:rStyle w:val="textrun"/>
          <w:rFonts w:ascii="Arial" w:hAnsi="Arial" w:cs="Arial"/>
          <w:bCs/>
        </w:rPr>
        <w:t xml:space="preserve"> </w:t>
      </w:r>
      <w:r w:rsidR="00E259AD">
        <w:rPr>
          <w:rStyle w:val="textrun"/>
          <w:rFonts w:ascii="Arial" w:hAnsi="Arial" w:cs="Arial"/>
          <w:bCs/>
        </w:rPr>
        <w:t xml:space="preserve">de </w:t>
      </w:r>
      <w:r>
        <w:rPr>
          <w:rStyle w:val="textrun"/>
          <w:rFonts w:ascii="Arial" w:hAnsi="Arial" w:cs="Arial"/>
          <w:bCs/>
        </w:rPr>
        <w:t>Mitre</w:t>
      </w:r>
      <w:r w:rsidR="00E259AD">
        <w:rPr>
          <w:rStyle w:val="textrun"/>
          <w:rFonts w:ascii="Arial" w:hAnsi="Arial" w:cs="Arial"/>
          <w:bCs/>
        </w:rPr>
        <w:t>. L</w:t>
      </w:r>
      <w:r>
        <w:rPr>
          <w:rStyle w:val="textrun"/>
          <w:rFonts w:ascii="Arial" w:hAnsi="Arial" w:cs="Arial"/>
          <w:bCs/>
        </w:rPr>
        <w:t>as encrucijadas de la Argentinidad</w:t>
      </w:r>
    </w:p>
    <w:p w:rsidR="008A6DAA" w:rsidRPr="001D2377" w:rsidRDefault="008A6DAA" w:rsidP="005C036B">
      <w:pPr>
        <w:pStyle w:val="paragraph"/>
        <w:numPr>
          <w:ilvl w:val="2"/>
          <w:numId w:val="12"/>
        </w:numPr>
        <w:spacing w:before="0" w:beforeAutospacing="0" w:after="0" w:afterAutospacing="0"/>
        <w:jc w:val="both"/>
        <w:textAlignment w:val="baseline"/>
        <w:rPr>
          <w:rStyle w:val="textrun"/>
          <w:rFonts w:ascii="Arial" w:hAnsi="Arial" w:cs="Arial"/>
        </w:rPr>
      </w:pPr>
      <w:r>
        <w:rPr>
          <w:rStyle w:val="textrun"/>
          <w:rFonts w:ascii="Arial" w:hAnsi="Arial" w:cs="Arial"/>
          <w:bCs/>
          <w:i/>
        </w:rPr>
        <w:t>Ilustración e Historicismo en el Río de la Plata</w:t>
      </w:r>
      <w:r>
        <w:rPr>
          <w:rStyle w:val="textrun"/>
          <w:rFonts w:ascii="Arial" w:hAnsi="Arial" w:cs="Arial"/>
          <w:bCs/>
        </w:rPr>
        <w:t xml:space="preserve"> (De Juan Manuel de Rosas a Pedro de Angelis</w:t>
      </w:r>
      <w:r w:rsidR="003808C5">
        <w:rPr>
          <w:rStyle w:val="textrun"/>
          <w:rFonts w:ascii="Arial" w:hAnsi="Arial" w:cs="Arial"/>
          <w:bCs/>
        </w:rPr>
        <w:t>)</w:t>
      </w:r>
    </w:p>
    <w:p w:rsidR="00141172" w:rsidRDefault="00141172" w:rsidP="005C036B">
      <w:pPr>
        <w:pStyle w:val="paragraph"/>
        <w:spacing w:before="0" w:beforeAutospacing="0" w:after="0" w:afterAutospacing="0"/>
        <w:ind w:left="720"/>
        <w:jc w:val="both"/>
        <w:textAlignment w:val="baseline"/>
        <w:rPr>
          <w:rStyle w:val="textrun"/>
          <w:rFonts w:ascii="Arial" w:hAnsi="Arial" w:cs="Arial"/>
        </w:rPr>
      </w:pPr>
    </w:p>
    <w:p w:rsidR="00D0036D" w:rsidRDefault="00D0036D" w:rsidP="005C036B">
      <w:pPr>
        <w:pStyle w:val="paragraph"/>
        <w:spacing w:before="0" w:beforeAutospacing="0" w:after="0" w:afterAutospacing="0"/>
        <w:ind w:left="720"/>
        <w:jc w:val="both"/>
        <w:textAlignment w:val="baseline"/>
        <w:rPr>
          <w:rStyle w:val="textrun"/>
          <w:rFonts w:ascii="Arial" w:hAnsi="Arial" w:cs="Arial"/>
        </w:rPr>
      </w:pPr>
    </w:p>
    <w:p w:rsidR="00D0036D" w:rsidRDefault="00D0036D" w:rsidP="005C036B">
      <w:pPr>
        <w:pStyle w:val="paragraph"/>
        <w:spacing w:before="0" w:beforeAutospacing="0" w:after="0" w:afterAutospacing="0"/>
        <w:ind w:left="720"/>
        <w:jc w:val="both"/>
        <w:textAlignment w:val="baseline"/>
        <w:rPr>
          <w:rStyle w:val="textrun"/>
          <w:rFonts w:ascii="Arial" w:hAnsi="Arial" w:cs="Arial"/>
        </w:rPr>
      </w:pPr>
    </w:p>
    <w:p w:rsidR="00D0036D" w:rsidRDefault="00D0036D" w:rsidP="005C036B">
      <w:pPr>
        <w:pStyle w:val="paragraph"/>
        <w:spacing w:before="0" w:beforeAutospacing="0" w:after="0" w:afterAutospacing="0"/>
        <w:ind w:left="720"/>
        <w:jc w:val="both"/>
        <w:textAlignment w:val="baseline"/>
        <w:rPr>
          <w:rStyle w:val="textrun"/>
          <w:rFonts w:ascii="Arial" w:hAnsi="Arial" w:cs="Arial"/>
        </w:rPr>
      </w:pPr>
    </w:p>
    <w:p w:rsidR="00D0036D" w:rsidRDefault="00D0036D" w:rsidP="005C036B">
      <w:pPr>
        <w:pStyle w:val="paragraph"/>
        <w:spacing w:before="0" w:beforeAutospacing="0" w:after="0" w:afterAutospacing="0"/>
        <w:ind w:left="720"/>
        <w:jc w:val="both"/>
        <w:textAlignment w:val="baseline"/>
        <w:rPr>
          <w:rStyle w:val="textrun"/>
          <w:rFonts w:ascii="Arial" w:hAnsi="Arial" w:cs="Arial"/>
        </w:rPr>
      </w:pPr>
    </w:p>
    <w:p w:rsidR="00D0036D" w:rsidRDefault="00D0036D" w:rsidP="005C036B">
      <w:pPr>
        <w:pStyle w:val="paragraph"/>
        <w:spacing w:before="0" w:beforeAutospacing="0" w:after="0" w:afterAutospacing="0"/>
        <w:ind w:left="720"/>
        <w:jc w:val="both"/>
        <w:textAlignment w:val="baseline"/>
        <w:rPr>
          <w:rStyle w:val="textrun"/>
          <w:rFonts w:ascii="Arial" w:hAnsi="Arial" w:cs="Arial"/>
        </w:rPr>
      </w:pPr>
    </w:p>
    <w:p w:rsidR="00950136" w:rsidRPr="00950136" w:rsidRDefault="00950136" w:rsidP="00950136">
      <w:pPr>
        <w:pStyle w:val="paragraph"/>
        <w:spacing w:before="0" w:beforeAutospacing="0" w:after="0" w:afterAutospacing="0"/>
        <w:ind w:left="720"/>
        <w:jc w:val="both"/>
        <w:textAlignment w:val="baseline"/>
        <w:rPr>
          <w:rStyle w:val="textrun"/>
          <w:rFonts w:ascii="Arial" w:hAnsi="Arial" w:cs="Arial"/>
          <w:b/>
          <w:sz w:val="28"/>
          <w:szCs w:val="28"/>
          <w:lang w:val="es-ES"/>
        </w:rPr>
      </w:pPr>
    </w:p>
    <w:p w:rsidR="00643E48" w:rsidRPr="00643E48" w:rsidRDefault="00C66BFB" w:rsidP="005C036B">
      <w:pPr>
        <w:pStyle w:val="paragraph"/>
        <w:numPr>
          <w:ilvl w:val="0"/>
          <w:numId w:val="12"/>
        </w:numPr>
        <w:spacing w:before="0" w:beforeAutospacing="0" w:after="0" w:afterAutospacing="0"/>
        <w:jc w:val="both"/>
        <w:textAlignment w:val="baseline"/>
        <w:rPr>
          <w:rStyle w:val="textrun"/>
          <w:rFonts w:ascii="Arial" w:hAnsi="Arial" w:cs="Arial"/>
          <w:b/>
          <w:sz w:val="28"/>
          <w:szCs w:val="28"/>
          <w:lang w:val="es-ES"/>
        </w:rPr>
      </w:pPr>
      <w:r>
        <w:rPr>
          <w:rStyle w:val="textrun"/>
          <w:rFonts w:ascii="Arial" w:hAnsi="Arial" w:cs="Arial"/>
          <w:b/>
        </w:rPr>
        <w:t xml:space="preserve">Radiografías de la Pampa. </w:t>
      </w:r>
      <w:r w:rsidR="00643E48">
        <w:rPr>
          <w:rStyle w:val="textrun"/>
          <w:rFonts w:ascii="Arial" w:hAnsi="Arial" w:cs="Arial"/>
          <w:b/>
          <w:i/>
        </w:rPr>
        <w:t>Un desierto para la Nación y una Naci</w:t>
      </w:r>
      <w:r w:rsidR="00141172">
        <w:rPr>
          <w:rStyle w:val="textrun"/>
          <w:rFonts w:ascii="Arial" w:hAnsi="Arial" w:cs="Arial"/>
          <w:b/>
          <w:i/>
        </w:rPr>
        <w:t>ón para el desiert</w:t>
      </w:r>
      <w:r w:rsidR="001D2377">
        <w:rPr>
          <w:rStyle w:val="textrun"/>
          <w:rFonts w:ascii="Arial" w:hAnsi="Arial" w:cs="Arial"/>
          <w:b/>
          <w:i/>
        </w:rPr>
        <w:t>o</w:t>
      </w:r>
      <w:r w:rsidR="00643E48" w:rsidRPr="00643E48">
        <w:rPr>
          <w:rStyle w:val="textrun"/>
          <w:rFonts w:ascii="Arial" w:hAnsi="Arial" w:cs="Arial"/>
          <w:b/>
          <w:i/>
        </w:rPr>
        <w:t>.</w:t>
      </w:r>
      <w:r w:rsidR="00643E48">
        <w:rPr>
          <w:rStyle w:val="textrun"/>
          <w:rFonts w:ascii="Arial" w:hAnsi="Arial" w:cs="Arial"/>
          <w:b/>
          <w:i/>
        </w:rPr>
        <w:t xml:space="preserve"> </w:t>
      </w:r>
      <w:r w:rsidR="00643E48" w:rsidRPr="00643E48">
        <w:rPr>
          <w:rStyle w:val="textrun"/>
          <w:rFonts w:ascii="Arial" w:hAnsi="Arial" w:cs="Arial"/>
          <w:b/>
          <w:i/>
        </w:rPr>
        <w:t>Del crimen de la guerra</w:t>
      </w:r>
      <w:r w:rsidR="00643E48">
        <w:rPr>
          <w:rStyle w:val="textrun"/>
          <w:rFonts w:ascii="Arial" w:hAnsi="Arial" w:cs="Arial"/>
          <w:b/>
        </w:rPr>
        <w:t xml:space="preserve"> a </w:t>
      </w:r>
      <w:r w:rsidR="00643E48" w:rsidRPr="00643E48">
        <w:rPr>
          <w:rStyle w:val="textrun"/>
          <w:rFonts w:ascii="Arial" w:hAnsi="Arial" w:cs="Arial"/>
          <w:b/>
          <w:i/>
        </w:rPr>
        <w:t>Facundo</w:t>
      </w:r>
      <w:r w:rsidR="00643E48">
        <w:rPr>
          <w:rStyle w:val="textrun"/>
          <w:rFonts w:ascii="Arial" w:hAnsi="Arial" w:cs="Arial"/>
          <w:b/>
        </w:rPr>
        <w:t xml:space="preserve"> o el Martín Fierro. </w:t>
      </w:r>
      <w:r w:rsidR="00E8412C" w:rsidRPr="00CB56F0">
        <w:rPr>
          <w:rStyle w:val="textrun"/>
          <w:rFonts w:ascii="Arial" w:hAnsi="Arial" w:cs="Arial"/>
          <w:b/>
        </w:rPr>
        <w:t xml:space="preserve">De la Guerra Gaucha a la Guerra del Paraguay. </w:t>
      </w:r>
    </w:p>
    <w:p w:rsidR="007B1182" w:rsidRPr="00CB56F0" w:rsidRDefault="007B1182" w:rsidP="005C036B">
      <w:pPr>
        <w:pStyle w:val="paragraph"/>
        <w:spacing w:before="0" w:beforeAutospacing="0" w:after="0" w:afterAutospacing="0"/>
        <w:ind w:left="1440"/>
        <w:jc w:val="both"/>
        <w:textAlignment w:val="baseline"/>
        <w:rPr>
          <w:rStyle w:val="textrun"/>
          <w:rFonts w:ascii="Arial" w:hAnsi="Arial" w:cs="Arial"/>
          <w:b/>
          <w:sz w:val="28"/>
          <w:szCs w:val="28"/>
          <w:lang w:val="es-ES"/>
        </w:rPr>
      </w:pPr>
      <w:r w:rsidRPr="00CB56F0">
        <w:rPr>
          <w:rStyle w:val="textrun"/>
          <w:rFonts w:ascii="Arial" w:hAnsi="Arial" w:cs="Arial"/>
        </w:rPr>
        <w:t>Las metamorfosis de la gran división argentina: civilizados contra bárbaros; unitarios contra federales; porteños contra hombres del interior</w:t>
      </w:r>
      <w:r>
        <w:rPr>
          <w:rStyle w:val="textrun"/>
          <w:rFonts w:ascii="Arial" w:hAnsi="Arial" w:cs="Arial"/>
        </w:rPr>
        <w:t>. La barbarie ilustrada versus la ilustración bárbara</w:t>
      </w:r>
      <w:r w:rsidRPr="00CB56F0">
        <w:rPr>
          <w:rStyle w:val="textrun"/>
          <w:rFonts w:ascii="Arial" w:hAnsi="Arial" w:cs="Arial"/>
        </w:rPr>
        <w:t xml:space="preserve"> </w:t>
      </w:r>
    </w:p>
    <w:p w:rsidR="007B1182" w:rsidRPr="007B1182" w:rsidRDefault="007B1182" w:rsidP="005C036B">
      <w:pPr>
        <w:pStyle w:val="paragraph"/>
        <w:spacing w:before="0" w:beforeAutospacing="0" w:after="0" w:afterAutospacing="0"/>
        <w:ind w:left="1440"/>
        <w:jc w:val="both"/>
        <w:textAlignment w:val="baseline"/>
        <w:rPr>
          <w:rStyle w:val="textrun"/>
          <w:rFonts w:ascii="Arial" w:hAnsi="Arial" w:cs="Arial"/>
          <w:b/>
          <w:sz w:val="28"/>
          <w:szCs w:val="28"/>
          <w:u w:val="single"/>
          <w:lang w:val="es-ES"/>
        </w:rPr>
      </w:pPr>
      <w:r w:rsidRPr="007B1182">
        <w:rPr>
          <w:rStyle w:val="textrun"/>
          <w:rFonts w:ascii="Arial" w:hAnsi="Arial" w:cs="Arial"/>
          <w:u w:val="single"/>
          <w:lang w:val="es-ES"/>
        </w:rPr>
        <w:t>Antinomias sin superación</w:t>
      </w:r>
    </w:p>
    <w:p w:rsidR="007B1182" w:rsidRPr="007B1182" w:rsidRDefault="00991B9D" w:rsidP="005C036B">
      <w:pPr>
        <w:pStyle w:val="paragraph"/>
        <w:numPr>
          <w:ilvl w:val="1"/>
          <w:numId w:val="12"/>
        </w:numPr>
        <w:spacing w:before="0" w:beforeAutospacing="0" w:after="0" w:afterAutospacing="0"/>
        <w:jc w:val="both"/>
        <w:textAlignment w:val="baseline"/>
        <w:rPr>
          <w:rStyle w:val="textrun"/>
          <w:rFonts w:ascii="Arial" w:hAnsi="Arial" w:cs="Arial"/>
          <w:b/>
          <w:sz w:val="28"/>
          <w:szCs w:val="28"/>
          <w:lang w:val="es-ES"/>
        </w:rPr>
      </w:pPr>
      <w:r w:rsidRPr="00CB56F0">
        <w:rPr>
          <w:rStyle w:val="textrun"/>
          <w:rFonts w:ascii="Arial" w:hAnsi="Arial" w:cs="Arial"/>
        </w:rPr>
        <w:t>Alberdi versus Mitre</w:t>
      </w:r>
      <w:r w:rsidR="00447BD3" w:rsidRPr="00CB56F0">
        <w:rPr>
          <w:rStyle w:val="textrun"/>
          <w:rFonts w:ascii="Arial" w:hAnsi="Arial" w:cs="Arial"/>
        </w:rPr>
        <w:t xml:space="preserve"> y Sarmiento</w:t>
      </w:r>
      <w:r w:rsidRPr="00CB56F0">
        <w:rPr>
          <w:rStyle w:val="textrun"/>
          <w:rFonts w:ascii="Arial" w:hAnsi="Arial" w:cs="Arial"/>
        </w:rPr>
        <w:t xml:space="preserve"> </w:t>
      </w:r>
    </w:p>
    <w:p w:rsidR="007B1182" w:rsidRDefault="00F60820" w:rsidP="005C036B">
      <w:pPr>
        <w:pStyle w:val="paragraph"/>
        <w:numPr>
          <w:ilvl w:val="1"/>
          <w:numId w:val="12"/>
        </w:numPr>
        <w:spacing w:before="0" w:beforeAutospacing="0" w:after="0" w:afterAutospacing="0"/>
        <w:jc w:val="both"/>
        <w:textAlignment w:val="baseline"/>
        <w:rPr>
          <w:rStyle w:val="textrun"/>
          <w:rFonts w:ascii="Arial" w:hAnsi="Arial" w:cs="Arial"/>
          <w:lang w:val="es-ES"/>
        </w:rPr>
      </w:pPr>
      <w:r w:rsidRPr="007B1182">
        <w:rPr>
          <w:rStyle w:val="textrun"/>
          <w:rFonts w:ascii="Arial" w:hAnsi="Arial" w:cs="Arial"/>
          <w:lang w:val="es-ES"/>
        </w:rPr>
        <w:t>José Hernández versus Mitre y Sarmiento</w:t>
      </w:r>
    </w:p>
    <w:p w:rsidR="00A36F16" w:rsidRPr="00A36F16" w:rsidRDefault="00A36F16" w:rsidP="005C036B">
      <w:pPr>
        <w:pStyle w:val="paragraph"/>
        <w:spacing w:before="0" w:beforeAutospacing="0" w:after="0" w:afterAutospacing="0"/>
        <w:ind w:left="1440"/>
        <w:jc w:val="both"/>
        <w:textAlignment w:val="baseline"/>
        <w:rPr>
          <w:rStyle w:val="textrun"/>
          <w:rFonts w:ascii="Arial" w:hAnsi="Arial" w:cs="Arial"/>
          <w:b/>
          <w:lang w:val="es-ES"/>
        </w:rPr>
      </w:pPr>
      <w:r w:rsidRPr="007B1182">
        <w:rPr>
          <w:rStyle w:val="textrun"/>
          <w:rFonts w:ascii="Arial" w:hAnsi="Arial" w:cs="Arial"/>
          <w:u w:val="single"/>
          <w:lang w:val="es-ES"/>
        </w:rPr>
        <w:t>Ficciones constituyentes</w:t>
      </w:r>
      <w:r>
        <w:rPr>
          <w:rStyle w:val="textrun"/>
          <w:rFonts w:ascii="Arial" w:hAnsi="Arial" w:cs="Arial"/>
          <w:b/>
          <w:lang w:val="es-ES"/>
        </w:rPr>
        <w:t>:</w:t>
      </w:r>
    </w:p>
    <w:p w:rsidR="00084AC9" w:rsidRPr="00A36F16" w:rsidRDefault="00084AC9" w:rsidP="005C036B">
      <w:pPr>
        <w:pStyle w:val="paragraph"/>
        <w:numPr>
          <w:ilvl w:val="1"/>
          <w:numId w:val="12"/>
        </w:numPr>
        <w:spacing w:before="0" w:beforeAutospacing="0" w:after="0" w:afterAutospacing="0"/>
        <w:jc w:val="both"/>
        <w:textAlignment w:val="baseline"/>
        <w:rPr>
          <w:rStyle w:val="textrun"/>
          <w:rFonts w:ascii="Arial" w:hAnsi="Arial" w:cs="Arial"/>
          <w:b/>
          <w:lang w:val="es-ES"/>
        </w:rPr>
      </w:pPr>
      <w:r w:rsidRPr="00A36F16">
        <w:rPr>
          <w:rStyle w:val="textrun"/>
          <w:rFonts w:ascii="Arial" w:hAnsi="Arial" w:cs="Arial"/>
          <w:i/>
          <w:lang w:val="es-ES"/>
        </w:rPr>
        <w:t xml:space="preserve">Facundo </w:t>
      </w:r>
      <w:r w:rsidRPr="00A36F16">
        <w:rPr>
          <w:rStyle w:val="textrun"/>
          <w:rFonts w:ascii="Arial" w:hAnsi="Arial" w:cs="Arial"/>
          <w:lang w:val="es-ES"/>
        </w:rPr>
        <w:t>o</w:t>
      </w:r>
      <w:r w:rsidRPr="00A36F16">
        <w:rPr>
          <w:rStyle w:val="textrun"/>
          <w:rFonts w:ascii="Arial" w:hAnsi="Arial" w:cs="Arial"/>
          <w:i/>
          <w:lang w:val="es-ES"/>
        </w:rPr>
        <w:t xml:space="preserve"> Martin Fierro </w:t>
      </w:r>
      <w:r w:rsidRPr="00A36F16">
        <w:rPr>
          <w:rStyle w:val="textrun"/>
          <w:rFonts w:ascii="Arial" w:hAnsi="Arial" w:cs="Arial"/>
          <w:lang w:val="es-ES"/>
        </w:rPr>
        <w:t>o</w:t>
      </w:r>
      <w:r w:rsidRPr="00A36F16">
        <w:rPr>
          <w:rStyle w:val="textrun"/>
          <w:rFonts w:ascii="Arial" w:hAnsi="Arial" w:cs="Arial"/>
          <w:i/>
          <w:lang w:val="es-ES"/>
        </w:rPr>
        <w:t xml:space="preserve"> Guerra gaucha</w:t>
      </w:r>
    </w:p>
    <w:p w:rsidR="00973DA7" w:rsidRPr="00A36F16" w:rsidRDefault="00973DA7" w:rsidP="005C036B">
      <w:pPr>
        <w:pStyle w:val="paragraph"/>
        <w:numPr>
          <w:ilvl w:val="1"/>
          <w:numId w:val="12"/>
        </w:numPr>
        <w:spacing w:before="0" w:beforeAutospacing="0" w:after="0" w:afterAutospacing="0"/>
        <w:jc w:val="both"/>
        <w:textAlignment w:val="baseline"/>
        <w:rPr>
          <w:rStyle w:val="textrun"/>
          <w:rFonts w:ascii="Arial" w:hAnsi="Arial" w:cs="Arial"/>
          <w:b/>
          <w:lang w:val="es-ES"/>
        </w:rPr>
      </w:pPr>
      <w:r w:rsidRPr="005E7E56">
        <w:rPr>
          <w:rStyle w:val="textrun"/>
          <w:rFonts w:ascii="Arial" w:hAnsi="Arial" w:cs="Arial"/>
          <w:i/>
        </w:rPr>
        <w:t>Proceso a Sarmiento</w:t>
      </w:r>
      <w:r w:rsidRPr="00A36F16">
        <w:rPr>
          <w:rStyle w:val="textrun"/>
          <w:rFonts w:ascii="Arial" w:hAnsi="Arial" w:cs="Arial"/>
        </w:rPr>
        <w:t xml:space="preserve"> (Juan Bautista Alberdi)</w:t>
      </w:r>
    </w:p>
    <w:p w:rsidR="005C6A99" w:rsidRPr="007B1182" w:rsidRDefault="005C6A99" w:rsidP="005C036B">
      <w:pPr>
        <w:pStyle w:val="paragraph"/>
        <w:numPr>
          <w:ilvl w:val="1"/>
          <w:numId w:val="12"/>
        </w:numPr>
        <w:spacing w:before="0" w:beforeAutospacing="0" w:after="0" w:afterAutospacing="0"/>
        <w:jc w:val="both"/>
        <w:textAlignment w:val="baseline"/>
        <w:rPr>
          <w:rStyle w:val="textrun"/>
          <w:rFonts w:ascii="Arial" w:hAnsi="Arial" w:cs="Arial"/>
          <w:b/>
          <w:lang w:val="es-ES"/>
        </w:rPr>
      </w:pPr>
      <w:r w:rsidRPr="005E7E56">
        <w:rPr>
          <w:rStyle w:val="textrun"/>
          <w:rFonts w:ascii="Arial" w:hAnsi="Arial" w:cs="Arial"/>
          <w:i/>
        </w:rPr>
        <w:t>Proceso a Mitre</w:t>
      </w:r>
      <w:r w:rsidRPr="00A36F16">
        <w:rPr>
          <w:rStyle w:val="textrun"/>
          <w:rFonts w:ascii="Arial" w:hAnsi="Arial" w:cs="Arial"/>
        </w:rPr>
        <w:t xml:space="preserve"> (Juan Bautista Alberdi)</w:t>
      </w:r>
      <w:r w:rsidR="00E259AD" w:rsidRPr="00A36F16">
        <w:rPr>
          <w:rStyle w:val="textrun"/>
          <w:rFonts w:ascii="Arial" w:hAnsi="Arial" w:cs="Arial"/>
        </w:rPr>
        <w:t xml:space="preserve"> La nación entre el ser y el acontecimiento en la </w:t>
      </w:r>
      <w:r w:rsidR="00E259AD" w:rsidRPr="00A36F16">
        <w:rPr>
          <w:rStyle w:val="textrun"/>
          <w:rFonts w:ascii="Arial" w:hAnsi="Arial" w:cs="Arial"/>
          <w:i/>
        </w:rPr>
        <w:t>Historia de Belgrano</w:t>
      </w:r>
      <w:r w:rsidR="00084AC9" w:rsidRPr="00A36F16">
        <w:rPr>
          <w:rStyle w:val="textrun"/>
          <w:rFonts w:ascii="Arial" w:hAnsi="Arial" w:cs="Arial"/>
        </w:rPr>
        <w:t xml:space="preserve"> de Mitre. </w:t>
      </w:r>
    </w:p>
    <w:p w:rsidR="007B1182" w:rsidRPr="00D0036D" w:rsidRDefault="007B1182" w:rsidP="005C036B">
      <w:pPr>
        <w:pStyle w:val="paragraph"/>
        <w:numPr>
          <w:ilvl w:val="1"/>
          <w:numId w:val="12"/>
        </w:numPr>
        <w:spacing w:before="0" w:beforeAutospacing="0" w:after="0" w:afterAutospacing="0"/>
        <w:jc w:val="both"/>
        <w:textAlignment w:val="baseline"/>
        <w:rPr>
          <w:rStyle w:val="textrun"/>
          <w:rFonts w:ascii="Arial" w:hAnsi="Arial" w:cs="Arial"/>
          <w:b/>
          <w:lang w:val="es-ES"/>
        </w:rPr>
      </w:pPr>
      <w:r w:rsidRPr="005E7E56">
        <w:rPr>
          <w:rStyle w:val="textrun"/>
          <w:rFonts w:ascii="Arial" w:hAnsi="Arial" w:cs="Arial"/>
          <w:i/>
        </w:rPr>
        <w:t>Proceso al Chacho</w:t>
      </w:r>
      <w:r w:rsidRPr="00A36F16">
        <w:rPr>
          <w:rStyle w:val="textrun"/>
          <w:rFonts w:ascii="Arial" w:hAnsi="Arial" w:cs="Arial"/>
        </w:rPr>
        <w:t xml:space="preserve"> (José Hernández y Domingo F.Sarmiento)</w:t>
      </w:r>
    </w:p>
    <w:p w:rsidR="00D0036D" w:rsidRPr="00D0036D" w:rsidRDefault="00D0036D" w:rsidP="005C036B">
      <w:pPr>
        <w:pStyle w:val="paragraph"/>
        <w:numPr>
          <w:ilvl w:val="1"/>
          <w:numId w:val="12"/>
        </w:numPr>
        <w:spacing w:before="0" w:beforeAutospacing="0" w:after="0" w:afterAutospacing="0"/>
        <w:jc w:val="both"/>
        <w:textAlignment w:val="baseline"/>
        <w:rPr>
          <w:rStyle w:val="textrun"/>
          <w:rFonts w:ascii="Arial" w:hAnsi="Arial" w:cs="Arial"/>
          <w:b/>
          <w:i/>
          <w:lang w:val="es-ES"/>
        </w:rPr>
      </w:pPr>
      <w:r w:rsidRPr="00D0036D">
        <w:rPr>
          <w:rStyle w:val="textrun"/>
          <w:rFonts w:ascii="Arial" w:hAnsi="Arial" w:cs="Arial"/>
          <w:i/>
        </w:rPr>
        <w:t>De la Radiografía de la pampa a la Cabeza de Goliat</w:t>
      </w:r>
      <w:r w:rsidR="00091643">
        <w:rPr>
          <w:rStyle w:val="textrun"/>
          <w:rFonts w:ascii="Arial" w:hAnsi="Arial" w:cs="Arial"/>
        </w:rPr>
        <w:t xml:space="preserve"> (E.Martínez Estrada)</w:t>
      </w:r>
    </w:p>
    <w:p w:rsidR="001D2377" w:rsidRDefault="001D2377" w:rsidP="005C036B">
      <w:pPr>
        <w:pStyle w:val="paragraph"/>
        <w:spacing w:before="0" w:beforeAutospacing="0" w:after="0" w:afterAutospacing="0"/>
        <w:ind w:left="720"/>
        <w:jc w:val="both"/>
        <w:textAlignment w:val="baseline"/>
        <w:rPr>
          <w:rStyle w:val="textrun"/>
          <w:rFonts w:ascii="Arial" w:hAnsi="Arial" w:cs="Arial"/>
          <w:b/>
          <w:sz w:val="22"/>
          <w:szCs w:val="22"/>
          <w:lang w:val="es-ES"/>
        </w:rPr>
      </w:pPr>
    </w:p>
    <w:p w:rsidR="001D2377" w:rsidRDefault="001D2377" w:rsidP="005C036B">
      <w:pPr>
        <w:pStyle w:val="paragraph"/>
        <w:spacing w:before="0" w:beforeAutospacing="0" w:after="0" w:afterAutospacing="0"/>
        <w:ind w:left="720"/>
        <w:jc w:val="both"/>
        <w:textAlignment w:val="baseline"/>
        <w:rPr>
          <w:rStyle w:val="textrun"/>
          <w:rFonts w:ascii="Arial" w:hAnsi="Arial" w:cs="Arial"/>
          <w:b/>
          <w:sz w:val="22"/>
          <w:szCs w:val="22"/>
          <w:lang w:val="es-ES"/>
        </w:rPr>
      </w:pPr>
    </w:p>
    <w:p w:rsidR="00A037EB" w:rsidRPr="00EE4B4D" w:rsidRDefault="00643E48" w:rsidP="005C036B">
      <w:pPr>
        <w:pStyle w:val="paragraph"/>
        <w:numPr>
          <w:ilvl w:val="0"/>
          <w:numId w:val="12"/>
        </w:numPr>
        <w:spacing w:before="0" w:beforeAutospacing="0" w:after="0" w:afterAutospacing="0"/>
        <w:jc w:val="both"/>
        <w:textAlignment w:val="baseline"/>
        <w:rPr>
          <w:rStyle w:val="textrun"/>
          <w:rFonts w:ascii="Arial" w:hAnsi="Arial" w:cs="Arial"/>
          <w:b/>
          <w:sz w:val="28"/>
          <w:szCs w:val="28"/>
          <w:lang w:val="es-ES"/>
        </w:rPr>
      </w:pPr>
      <w:r w:rsidRPr="00643E48">
        <w:rPr>
          <w:rStyle w:val="textrun"/>
          <w:rFonts w:ascii="Arial" w:hAnsi="Arial" w:cs="Arial"/>
          <w:b/>
          <w:i/>
        </w:rPr>
        <w:t xml:space="preserve">La patria </w:t>
      </w:r>
      <w:r>
        <w:rPr>
          <w:rStyle w:val="textrun"/>
          <w:rFonts w:ascii="Arial" w:hAnsi="Arial" w:cs="Arial"/>
          <w:b/>
          <w:i/>
        </w:rPr>
        <w:t xml:space="preserve">nuevamente </w:t>
      </w:r>
      <w:r w:rsidRPr="00643E48">
        <w:rPr>
          <w:rStyle w:val="textrun"/>
          <w:rFonts w:ascii="Arial" w:hAnsi="Arial" w:cs="Arial"/>
          <w:b/>
          <w:i/>
        </w:rPr>
        <w:t>desgarrada</w:t>
      </w:r>
      <w:r w:rsidRPr="00A037EB">
        <w:rPr>
          <w:rStyle w:val="textrun"/>
          <w:rFonts w:ascii="Arial" w:hAnsi="Arial" w:cs="Arial"/>
          <w:b/>
        </w:rPr>
        <w:t xml:space="preserve"> </w:t>
      </w:r>
      <w:r w:rsidR="00A037EB" w:rsidRPr="00A037EB">
        <w:rPr>
          <w:rStyle w:val="textrun"/>
          <w:rFonts w:ascii="Arial" w:hAnsi="Arial" w:cs="Arial"/>
          <w:b/>
        </w:rPr>
        <w:t>El orden conservador y la Tradición republicana. Católicos y liberales en la Generación del 80.</w:t>
      </w:r>
      <w:r w:rsidR="00A037EB">
        <w:rPr>
          <w:rStyle w:val="textrun"/>
          <w:rFonts w:ascii="Arial" w:hAnsi="Arial" w:cs="Arial"/>
          <w:b/>
          <w:sz w:val="28"/>
          <w:szCs w:val="28"/>
          <w:lang w:val="es-ES"/>
        </w:rPr>
        <w:t xml:space="preserve"> </w:t>
      </w:r>
      <w:r w:rsidR="00A037EB" w:rsidRPr="00A037EB">
        <w:rPr>
          <w:rStyle w:val="textrun"/>
          <w:rFonts w:ascii="Arial" w:hAnsi="Arial" w:cs="Arial"/>
          <w:b/>
          <w:lang w:val="es-ES"/>
        </w:rPr>
        <w:t>De Avellaneda y Roca a Estrada</w:t>
      </w:r>
    </w:p>
    <w:p w:rsidR="00EE4B4D" w:rsidRPr="00A514AD" w:rsidRDefault="00EE4B4D" w:rsidP="005C036B">
      <w:pPr>
        <w:pStyle w:val="paragraph"/>
        <w:numPr>
          <w:ilvl w:val="1"/>
          <w:numId w:val="12"/>
        </w:numPr>
        <w:spacing w:before="0" w:beforeAutospacing="0" w:after="0" w:afterAutospacing="0"/>
        <w:jc w:val="both"/>
        <w:textAlignment w:val="baseline"/>
        <w:rPr>
          <w:rStyle w:val="textrun"/>
          <w:rFonts w:ascii="Arial" w:hAnsi="Arial" w:cs="Arial"/>
          <w:sz w:val="28"/>
          <w:szCs w:val="28"/>
          <w:lang w:val="es-ES"/>
        </w:rPr>
      </w:pPr>
      <w:r w:rsidRPr="005E7E56">
        <w:rPr>
          <w:rStyle w:val="textrun"/>
          <w:rFonts w:ascii="Arial" w:hAnsi="Arial" w:cs="Arial"/>
          <w:i/>
          <w:lang w:val="es-ES"/>
        </w:rPr>
        <w:t>El orden conservador y la tradición republicana</w:t>
      </w:r>
      <w:r w:rsidR="00091643">
        <w:rPr>
          <w:rStyle w:val="textrun"/>
          <w:rFonts w:ascii="Arial" w:hAnsi="Arial" w:cs="Arial"/>
          <w:lang w:val="es-ES"/>
        </w:rPr>
        <w:t xml:space="preserve"> (N.Botana)</w:t>
      </w:r>
    </w:p>
    <w:p w:rsidR="00A514AD" w:rsidRPr="001D2377" w:rsidRDefault="00A514AD" w:rsidP="005C036B">
      <w:pPr>
        <w:pStyle w:val="paragraph"/>
        <w:numPr>
          <w:ilvl w:val="1"/>
          <w:numId w:val="12"/>
        </w:numPr>
        <w:spacing w:before="0" w:beforeAutospacing="0" w:after="0" w:afterAutospacing="0"/>
        <w:jc w:val="both"/>
        <w:textAlignment w:val="baseline"/>
        <w:rPr>
          <w:rStyle w:val="textrun"/>
          <w:rFonts w:ascii="Arial" w:hAnsi="Arial" w:cs="Arial"/>
          <w:sz w:val="28"/>
          <w:szCs w:val="28"/>
          <w:lang w:val="es-ES"/>
        </w:rPr>
      </w:pPr>
      <w:r w:rsidRPr="005E7E56">
        <w:rPr>
          <w:rStyle w:val="textrun"/>
          <w:rFonts w:ascii="Arial" w:hAnsi="Arial" w:cs="Arial"/>
          <w:i/>
          <w:lang w:val="es-ES"/>
        </w:rPr>
        <w:t>De la República posible a la República verdadera (1880-1910)</w:t>
      </w:r>
      <w:r w:rsidR="00091643">
        <w:rPr>
          <w:rStyle w:val="textrun"/>
          <w:rFonts w:ascii="Arial" w:hAnsi="Arial" w:cs="Arial"/>
          <w:lang w:val="es-ES"/>
        </w:rPr>
        <w:t xml:space="preserve"> (N.Botana y E.Gallo)</w:t>
      </w:r>
    </w:p>
    <w:p w:rsidR="001D2377" w:rsidRPr="00141172" w:rsidRDefault="001D2377" w:rsidP="005C036B">
      <w:pPr>
        <w:pStyle w:val="paragraph"/>
        <w:numPr>
          <w:ilvl w:val="1"/>
          <w:numId w:val="12"/>
        </w:numPr>
        <w:spacing w:before="0" w:beforeAutospacing="0" w:after="0" w:afterAutospacing="0"/>
        <w:jc w:val="both"/>
        <w:textAlignment w:val="baseline"/>
        <w:rPr>
          <w:rStyle w:val="textrun"/>
          <w:rFonts w:ascii="Arial" w:hAnsi="Arial" w:cs="Arial"/>
          <w:sz w:val="28"/>
          <w:szCs w:val="28"/>
          <w:lang w:val="es-ES"/>
        </w:rPr>
      </w:pPr>
      <w:r w:rsidRPr="005E7E56">
        <w:rPr>
          <w:rStyle w:val="textrun"/>
          <w:rFonts w:ascii="Arial" w:hAnsi="Arial" w:cs="Arial"/>
          <w:i/>
          <w:lang w:val="es-ES"/>
        </w:rPr>
        <w:t>Católicos y liberales en la Generación del 80</w:t>
      </w:r>
      <w:r w:rsidR="00091643">
        <w:rPr>
          <w:rStyle w:val="textrun"/>
          <w:rFonts w:ascii="Arial" w:hAnsi="Arial" w:cs="Arial"/>
          <w:lang w:val="es-ES"/>
        </w:rPr>
        <w:t xml:space="preserve"> (N.Tomás Auza)</w:t>
      </w:r>
    </w:p>
    <w:p w:rsidR="00EE4B4D" w:rsidRPr="00C66BFB" w:rsidRDefault="00EE4B4D" w:rsidP="005C036B">
      <w:pPr>
        <w:pStyle w:val="paragraph"/>
        <w:numPr>
          <w:ilvl w:val="1"/>
          <w:numId w:val="12"/>
        </w:numPr>
        <w:spacing w:before="0" w:beforeAutospacing="0" w:after="0" w:afterAutospacing="0"/>
        <w:jc w:val="both"/>
        <w:textAlignment w:val="baseline"/>
        <w:rPr>
          <w:rStyle w:val="textrun"/>
          <w:rFonts w:ascii="Arial" w:hAnsi="Arial" w:cs="Arial"/>
          <w:sz w:val="28"/>
          <w:szCs w:val="28"/>
          <w:lang w:val="es-ES"/>
        </w:rPr>
      </w:pPr>
      <w:r w:rsidRPr="005E7E56">
        <w:rPr>
          <w:rStyle w:val="textrun"/>
          <w:rFonts w:ascii="Arial" w:hAnsi="Arial" w:cs="Arial"/>
          <w:i/>
          <w:lang w:val="es-ES"/>
        </w:rPr>
        <w:t>De la República posible a la República verdadera (1880-1910)</w:t>
      </w:r>
      <w:r w:rsidR="00091643" w:rsidRPr="005E7E56">
        <w:rPr>
          <w:rStyle w:val="textrun"/>
          <w:rFonts w:ascii="Arial" w:hAnsi="Arial" w:cs="Arial"/>
          <w:i/>
          <w:lang w:val="es-ES"/>
        </w:rPr>
        <w:t xml:space="preserve"> </w:t>
      </w:r>
      <w:r w:rsidR="00091643">
        <w:rPr>
          <w:rStyle w:val="textrun"/>
          <w:rFonts w:ascii="Arial" w:hAnsi="Arial" w:cs="Arial"/>
          <w:lang w:val="es-ES"/>
        </w:rPr>
        <w:t>(N.Botana)</w:t>
      </w:r>
    </w:p>
    <w:p w:rsidR="00C66BFB" w:rsidRPr="00091643" w:rsidRDefault="00C66BFB" w:rsidP="005C036B">
      <w:pPr>
        <w:pStyle w:val="paragraph"/>
        <w:numPr>
          <w:ilvl w:val="1"/>
          <w:numId w:val="12"/>
        </w:numPr>
        <w:spacing w:before="0" w:beforeAutospacing="0" w:after="0" w:afterAutospacing="0"/>
        <w:jc w:val="both"/>
        <w:textAlignment w:val="baseline"/>
        <w:rPr>
          <w:rStyle w:val="textrun"/>
          <w:rFonts w:ascii="Arial" w:hAnsi="Arial" w:cs="Arial"/>
          <w:sz w:val="28"/>
          <w:szCs w:val="28"/>
          <w:lang w:val="es-ES"/>
        </w:rPr>
      </w:pPr>
      <w:r w:rsidRPr="005E7E56">
        <w:rPr>
          <w:rStyle w:val="textrun"/>
          <w:rFonts w:ascii="Arial" w:hAnsi="Arial" w:cs="Arial"/>
          <w:i/>
          <w:lang w:val="es-ES"/>
        </w:rPr>
        <w:t>De La radiografía de la pampa y La cabeza de Goliat</w:t>
      </w:r>
      <w:r>
        <w:rPr>
          <w:rStyle w:val="textrun"/>
          <w:rFonts w:ascii="Arial" w:hAnsi="Arial" w:cs="Arial"/>
          <w:lang w:val="es-ES"/>
        </w:rPr>
        <w:t>. Argentina y Buenos Aires, las dos bestias negras de Ezequiel Martínez Estrada</w:t>
      </w:r>
    </w:p>
    <w:p w:rsidR="00C66BFB" w:rsidRDefault="00C66BFB" w:rsidP="005C036B">
      <w:pPr>
        <w:pStyle w:val="paragraph"/>
        <w:spacing w:before="0" w:beforeAutospacing="0" w:after="0" w:afterAutospacing="0"/>
        <w:ind w:left="1440"/>
        <w:jc w:val="both"/>
        <w:textAlignment w:val="baseline"/>
        <w:rPr>
          <w:rStyle w:val="textrun"/>
          <w:rFonts w:ascii="Arial" w:hAnsi="Arial" w:cs="Arial"/>
          <w:sz w:val="28"/>
          <w:szCs w:val="28"/>
          <w:lang w:val="es-ES"/>
        </w:rPr>
      </w:pPr>
    </w:p>
    <w:p w:rsidR="000D4069" w:rsidRDefault="00750FD3" w:rsidP="000D4069">
      <w:pPr>
        <w:pStyle w:val="paragraph"/>
        <w:numPr>
          <w:ilvl w:val="0"/>
          <w:numId w:val="12"/>
        </w:numPr>
        <w:spacing w:before="0" w:beforeAutospacing="0" w:after="0" w:afterAutospacing="0"/>
        <w:jc w:val="both"/>
        <w:textAlignment w:val="baseline"/>
        <w:rPr>
          <w:rFonts w:ascii="Arial" w:hAnsi="Arial" w:cs="Arial"/>
          <w:b/>
          <w:lang w:val="es-ES"/>
        </w:rPr>
      </w:pPr>
      <w:r w:rsidRPr="000D4069">
        <w:rPr>
          <w:rFonts w:ascii="Arial" w:hAnsi="Arial" w:cs="Arial"/>
          <w:b/>
          <w:i/>
          <w:lang w:val="es-ES_tradnl"/>
        </w:rPr>
        <w:t>Había una vez, en el principio de la historia, un crimen y una mentira, y así sigue.</w:t>
      </w:r>
      <w:r w:rsidR="00643E48" w:rsidRPr="000D4069">
        <w:rPr>
          <w:rFonts w:ascii="Arial" w:hAnsi="Arial" w:cs="Arial"/>
          <w:b/>
          <w:i/>
          <w:lang w:val="es-ES"/>
        </w:rPr>
        <w:t xml:space="preserve"> </w:t>
      </w:r>
      <w:r w:rsidR="00643E48" w:rsidRPr="000D4069">
        <w:rPr>
          <w:rFonts w:ascii="Arial" w:hAnsi="Arial" w:cs="Arial"/>
          <w:b/>
          <w:lang w:val="es-ES"/>
        </w:rPr>
        <w:t>Las grietas a</w:t>
      </w:r>
      <w:r w:rsidR="000D4069" w:rsidRPr="000D4069">
        <w:rPr>
          <w:rFonts w:ascii="Arial" w:hAnsi="Arial" w:cs="Arial"/>
          <w:b/>
          <w:lang w:val="es-ES"/>
        </w:rPr>
        <w:t>bismales del siglo XX argentino</w:t>
      </w:r>
      <w:r w:rsidR="000D4069">
        <w:rPr>
          <w:rFonts w:ascii="Arial" w:hAnsi="Arial" w:cs="Arial"/>
          <w:b/>
          <w:lang w:val="es-ES"/>
        </w:rPr>
        <w:t>… y del XXI también.</w:t>
      </w:r>
    </w:p>
    <w:p w:rsidR="000D4069" w:rsidRDefault="000D4069" w:rsidP="000D4069">
      <w:pPr>
        <w:pStyle w:val="paragraph"/>
        <w:numPr>
          <w:ilvl w:val="1"/>
          <w:numId w:val="12"/>
        </w:numPr>
        <w:spacing w:before="0" w:beforeAutospacing="0" w:after="0" w:afterAutospacing="0"/>
        <w:jc w:val="both"/>
        <w:textAlignment w:val="baseline"/>
        <w:rPr>
          <w:rFonts w:ascii="Arial" w:hAnsi="Arial" w:cs="Arial"/>
          <w:b/>
          <w:lang w:val="es-ES"/>
        </w:rPr>
      </w:pPr>
      <w:r>
        <w:rPr>
          <w:rFonts w:ascii="Arial" w:hAnsi="Arial" w:cs="Arial"/>
          <w:b/>
          <w:lang w:val="es-ES"/>
        </w:rPr>
        <w:t>Peronismo o</w:t>
      </w:r>
      <w:r w:rsidRPr="00547E41">
        <w:rPr>
          <w:rFonts w:ascii="Arial" w:hAnsi="Arial" w:cs="Arial"/>
          <w:b/>
          <w:lang w:val="es-ES"/>
        </w:rPr>
        <w:t xml:space="preserve"> Antiperonismo</w:t>
      </w:r>
      <w:r>
        <w:rPr>
          <w:rFonts w:ascii="Arial" w:hAnsi="Arial" w:cs="Arial"/>
          <w:b/>
          <w:lang w:val="es-ES"/>
        </w:rPr>
        <w:t>, entre Dios y el diablo. La antinomia política del siglo XX</w:t>
      </w:r>
    </w:p>
    <w:p w:rsidR="003A07D2" w:rsidRPr="007B1182" w:rsidRDefault="003A07D2" w:rsidP="003A07D2">
      <w:pPr>
        <w:pStyle w:val="paragraph"/>
        <w:numPr>
          <w:ilvl w:val="2"/>
          <w:numId w:val="12"/>
        </w:numPr>
        <w:spacing w:before="0" w:beforeAutospacing="0" w:after="0" w:afterAutospacing="0"/>
        <w:jc w:val="both"/>
        <w:textAlignment w:val="baseline"/>
        <w:rPr>
          <w:rFonts w:ascii="Arial" w:hAnsi="Arial" w:cs="Arial"/>
          <w:i/>
          <w:lang w:val="es-ES"/>
        </w:rPr>
      </w:pPr>
      <w:r w:rsidRPr="007B1182">
        <w:rPr>
          <w:rFonts w:ascii="Arial" w:hAnsi="Arial" w:cs="Arial"/>
          <w:i/>
          <w:lang w:val="es-ES"/>
        </w:rPr>
        <w:t>El peronismo, los peronismos</w:t>
      </w:r>
    </w:p>
    <w:p w:rsidR="003A07D2" w:rsidRPr="007B1182" w:rsidRDefault="003A07D2" w:rsidP="003A07D2">
      <w:pPr>
        <w:pStyle w:val="paragraph"/>
        <w:numPr>
          <w:ilvl w:val="2"/>
          <w:numId w:val="12"/>
        </w:numPr>
        <w:spacing w:before="0" w:beforeAutospacing="0" w:after="0" w:afterAutospacing="0"/>
        <w:jc w:val="both"/>
        <w:textAlignment w:val="baseline"/>
        <w:rPr>
          <w:rFonts w:ascii="Arial" w:hAnsi="Arial" w:cs="Arial"/>
          <w:b/>
          <w:lang w:val="es-ES"/>
        </w:rPr>
      </w:pPr>
      <w:r w:rsidRPr="007B1182">
        <w:rPr>
          <w:rFonts w:ascii="Arial" w:hAnsi="Arial" w:cs="Arial"/>
          <w:i/>
          <w:lang w:val="es-AR"/>
        </w:rPr>
        <w:t>El siglo de Perón –Ensayos sobre las democracias hegemónicas</w:t>
      </w:r>
      <w:r>
        <w:rPr>
          <w:rFonts w:ascii="Arial" w:hAnsi="Arial" w:cs="Arial"/>
          <w:i/>
          <w:lang w:val="es-AR"/>
        </w:rPr>
        <w:t>-</w:t>
      </w:r>
    </w:p>
    <w:p w:rsidR="003A07D2" w:rsidRPr="000D4069" w:rsidRDefault="003A07D2" w:rsidP="003A07D2">
      <w:pPr>
        <w:pStyle w:val="paragraph"/>
        <w:numPr>
          <w:ilvl w:val="2"/>
          <w:numId w:val="12"/>
        </w:numPr>
        <w:spacing w:before="0" w:beforeAutospacing="0" w:after="0" w:afterAutospacing="0"/>
        <w:jc w:val="both"/>
        <w:textAlignment w:val="baseline"/>
        <w:rPr>
          <w:rFonts w:ascii="Arial" w:hAnsi="Arial" w:cs="Arial"/>
          <w:i/>
          <w:lang w:val="es-ES"/>
        </w:rPr>
      </w:pPr>
      <w:r w:rsidRPr="000D4069">
        <w:rPr>
          <w:rFonts w:ascii="Arial" w:hAnsi="Arial" w:cs="Arial"/>
          <w:i/>
          <w:lang w:val="es-ES"/>
        </w:rPr>
        <w:t>La larga agonía del peronismo</w:t>
      </w:r>
    </w:p>
    <w:p w:rsidR="003A07D2" w:rsidRDefault="003A07D2" w:rsidP="000D4069">
      <w:pPr>
        <w:pStyle w:val="paragraph"/>
        <w:numPr>
          <w:ilvl w:val="1"/>
          <w:numId w:val="12"/>
        </w:numPr>
        <w:spacing w:before="0" w:beforeAutospacing="0" w:after="0" w:afterAutospacing="0"/>
        <w:jc w:val="both"/>
        <w:textAlignment w:val="baseline"/>
        <w:rPr>
          <w:rFonts w:ascii="Arial" w:hAnsi="Arial" w:cs="Arial"/>
          <w:b/>
          <w:lang w:val="es-ES"/>
        </w:rPr>
      </w:pPr>
      <w:r>
        <w:rPr>
          <w:rFonts w:ascii="Arial" w:hAnsi="Arial" w:cs="Arial"/>
          <w:b/>
          <w:lang w:val="es-ES"/>
        </w:rPr>
        <w:t>La pasión según Eva</w:t>
      </w:r>
      <w:r w:rsidR="00D30288">
        <w:rPr>
          <w:rFonts w:ascii="Arial" w:hAnsi="Arial" w:cs="Arial"/>
          <w:b/>
          <w:lang w:val="es-ES"/>
        </w:rPr>
        <w:t xml:space="preserve">. </w:t>
      </w:r>
      <w:r w:rsidR="00D30288">
        <w:rPr>
          <w:rFonts w:ascii="Arial" w:hAnsi="Arial" w:cs="Arial"/>
          <w:lang w:val="es-ES"/>
        </w:rPr>
        <w:t>Evita íntima. Evita, la loca de la casa. “Yo fui el confesor de Eva Perón” (Hernán Benítez). Eva la predestinada</w:t>
      </w: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D30288" w:rsidRDefault="00D30288" w:rsidP="00D30288">
      <w:pPr>
        <w:pStyle w:val="paragraph"/>
        <w:spacing w:before="0" w:beforeAutospacing="0" w:after="0" w:afterAutospacing="0"/>
        <w:jc w:val="both"/>
        <w:textAlignment w:val="baseline"/>
        <w:rPr>
          <w:rFonts w:ascii="Arial" w:hAnsi="Arial" w:cs="Arial"/>
          <w:b/>
          <w:lang w:val="es-ES"/>
        </w:rPr>
      </w:pPr>
    </w:p>
    <w:p w:rsidR="000D4069" w:rsidRDefault="000D4069" w:rsidP="000D4069">
      <w:pPr>
        <w:pStyle w:val="paragraph"/>
        <w:numPr>
          <w:ilvl w:val="1"/>
          <w:numId w:val="12"/>
        </w:numPr>
        <w:spacing w:before="0" w:beforeAutospacing="0" w:after="0" w:afterAutospacing="0"/>
        <w:jc w:val="both"/>
        <w:textAlignment w:val="baseline"/>
        <w:rPr>
          <w:rFonts w:ascii="Arial" w:hAnsi="Arial" w:cs="Arial"/>
          <w:b/>
          <w:lang w:val="es-ES"/>
        </w:rPr>
      </w:pPr>
      <w:r>
        <w:rPr>
          <w:rFonts w:ascii="Arial" w:hAnsi="Arial" w:cs="Arial"/>
          <w:b/>
          <w:lang w:val="es-ES"/>
        </w:rPr>
        <w:t xml:space="preserve">La </w:t>
      </w:r>
      <w:r w:rsidRPr="000D4069">
        <w:rPr>
          <w:rFonts w:ascii="Arial" w:hAnsi="Arial" w:cs="Arial"/>
          <w:b/>
          <w:lang w:val="es-ES"/>
        </w:rPr>
        <w:t>antinomia de los años 70: La dictadura militar o el terrorismo de Estado (Jorge R. Videla y otros) y las guerrillas (Santucho, Firmenich y otros)</w:t>
      </w:r>
    </w:p>
    <w:p w:rsidR="00D0036D" w:rsidRPr="00950136" w:rsidRDefault="00D0036D" w:rsidP="00D0036D">
      <w:pPr>
        <w:pStyle w:val="paragraph"/>
        <w:numPr>
          <w:ilvl w:val="2"/>
          <w:numId w:val="12"/>
        </w:numPr>
        <w:spacing w:before="0" w:beforeAutospacing="0" w:after="0" w:afterAutospacing="0"/>
        <w:jc w:val="both"/>
        <w:textAlignment w:val="baseline"/>
        <w:rPr>
          <w:rFonts w:ascii="Arial" w:hAnsi="Arial" w:cs="Arial"/>
          <w:lang w:val="es-ES"/>
        </w:rPr>
      </w:pPr>
      <w:r w:rsidRPr="00950136">
        <w:rPr>
          <w:rFonts w:ascii="Arial" w:hAnsi="Arial" w:cs="Arial"/>
          <w:lang w:val="es-ES"/>
        </w:rPr>
        <w:t>Prolegómenos: De la utopía revolucionaria de los 60 a la Triple como el huevo de la serpiente del terrorismo de estado.</w:t>
      </w:r>
    </w:p>
    <w:p w:rsidR="00D0036D" w:rsidRPr="00950136" w:rsidRDefault="00950136" w:rsidP="00D0036D">
      <w:pPr>
        <w:pStyle w:val="paragraph"/>
        <w:numPr>
          <w:ilvl w:val="2"/>
          <w:numId w:val="12"/>
        </w:numPr>
        <w:spacing w:before="0" w:beforeAutospacing="0" w:after="0" w:afterAutospacing="0"/>
        <w:jc w:val="both"/>
        <w:textAlignment w:val="baseline"/>
        <w:rPr>
          <w:rFonts w:ascii="Arial" w:hAnsi="Arial" w:cs="Arial"/>
          <w:lang w:val="es-ES"/>
        </w:rPr>
      </w:pPr>
      <w:r w:rsidRPr="00950136">
        <w:rPr>
          <w:rFonts w:ascii="Arial" w:hAnsi="Arial" w:cs="Arial"/>
          <w:lang w:val="es-ES"/>
        </w:rPr>
        <w:t xml:space="preserve">De Rafael Videla y del </w:t>
      </w:r>
      <w:r w:rsidR="00D0036D" w:rsidRPr="00950136">
        <w:rPr>
          <w:rFonts w:ascii="Arial" w:hAnsi="Arial" w:cs="Arial"/>
          <w:lang w:val="es-ES"/>
        </w:rPr>
        <w:t>Proceso de reorganización nacional o la ideología de la seguridad nacional</w:t>
      </w:r>
      <w:r w:rsidRPr="00950136">
        <w:rPr>
          <w:rFonts w:ascii="Arial" w:hAnsi="Arial" w:cs="Arial"/>
          <w:lang w:val="es-ES"/>
        </w:rPr>
        <w:t xml:space="preserve"> a la implantación del terrorismo de estado.</w:t>
      </w:r>
    </w:p>
    <w:p w:rsidR="00D0036D" w:rsidRPr="00950136" w:rsidRDefault="00D0036D" w:rsidP="00D0036D">
      <w:pPr>
        <w:pStyle w:val="paragraph"/>
        <w:numPr>
          <w:ilvl w:val="2"/>
          <w:numId w:val="12"/>
        </w:numPr>
        <w:spacing w:before="0" w:beforeAutospacing="0" w:after="0" w:afterAutospacing="0"/>
        <w:jc w:val="both"/>
        <w:textAlignment w:val="baseline"/>
        <w:rPr>
          <w:rFonts w:ascii="Arial" w:hAnsi="Arial" w:cs="Arial"/>
          <w:lang w:val="es-ES"/>
        </w:rPr>
      </w:pPr>
      <w:r w:rsidRPr="00950136">
        <w:rPr>
          <w:rFonts w:ascii="Arial" w:hAnsi="Arial" w:cs="Arial"/>
          <w:lang w:val="es-ES"/>
        </w:rPr>
        <w:t>El Ejército Revolucionario del Pueblo (ERP) La vida es una herida absurda</w:t>
      </w:r>
    </w:p>
    <w:p w:rsidR="00D0036D" w:rsidRDefault="00950136" w:rsidP="00D0036D">
      <w:pPr>
        <w:pStyle w:val="paragraph"/>
        <w:numPr>
          <w:ilvl w:val="2"/>
          <w:numId w:val="12"/>
        </w:numPr>
        <w:spacing w:before="0" w:beforeAutospacing="0" w:after="0" w:afterAutospacing="0"/>
        <w:jc w:val="both"/>
        <w:textAlignment w:val="baseline"/>
        <w:rPr>
          <w:rFonts w:ascii="Arial" w:hAnsi="Arial" w:cs="Arial"/>
          <w:lang w:val="es-ES"/>
        </w:rPr>
      </w:pPr>
      <w:r>
        <w:rPr>
          <w:rFonts w:ascii="Arial" w:hAnsi="Arial" w:cs="Arial"/>
          <w:lang w:val="es-ES"/>
        </w:rPr>
        <w:t xml:space="preserve">De </w:t>
      </w:r>
      <w:r w:rsidR="00D0036D" w:rsidRPr="00950136">
        <w:rPr>
          <w:rFonts w:ascii="Arial" w:hAnsi="Arial" w:cs="Arial"/>
          <w:lang w:val="es-ES"/>
        </w:rPr>
        <w:t>Montoneros, la soberbia armada</w:t>
      </w:r>
      <w:r>
        <w:rPr>
          <w:rFonts w:ascii="Arial" w:hAnsi="Arial" w:cs="Arial"/>
          <w:lang w:val="es-ES"/>
        </w:rPr>
        <w:t>, a</w:t>
      </w:r>
      <w:r w:rsidR="00D0036D" w:rsidRPr="00950136">
        <w:rPr>
          <w:rFonts w:ascii="Arial" w:hAnsi="Arial" w:cs="Arial"/>
          <w:lang w:val="es-ES"/>
        </w:rPr>
        <w:t>l crimen de</w:t>
      </w:r>
      <w:r w:rsidR="00E434E4">
        <w:rPr>
          <w:rFonts w:ascii="Arial" w:hAnsi="Arial" w:cs="Arial"/>
          <w:lang w:val="es-ES"/>
        </w:rPr>
        <w:t>l teniente general</w:t>
      </w:r>
      <w:r w:rsidR="00D0036D" w:rsidRPr="00950136">
        <w:rPr>
          <w:rFonts w:ascii="Arial" w:hAnsi="Arial" w:cs="Arial"/>
          <w:lang w:val="es-ES"/>
        </w:rPr>
        <w:t xml:space="preserve"> Aramburu</w:t>
      </w:r>
    </w:p>
    <w:p w:rsidR="000D4069" w:rsidRDefault="000D4069" w:rsidP="000D4069">
      <w:pPr>
        <w:pStyle w:val="paragraph"/>
        <w:numPr>
          <w:ilvl w:val="1"/>
          <w:numId w:val="12"/>
        </w:numPr>
        <w:spacing w:before="0" w:beforeAutospacing="0" w:after="0" w:afterAutospacing="0"/>
        <w:jc w:val="both"/>
        <w:textAlignment w:val="baseline"/>
        <w:rPr>
          <w:rFonts w:ascii="Arial" w:hAnsi="Arial" w:cs="Arial"/>
          <w:lang w:val="es-ES"/>
        </w:rPr>
      </w:pPr>
      <w:r>
        <w:rPr>
          <w:rFonts w:ascii="Arial" w:hAnsi="Arial" w:cs="Arial"/>
          <w:b/>
          <w:lang w:val="es-ES"/>
        </w:rPr>
        <w:t xml:space="preserve">La superación de la antinomia: A.Ponsati, G.Risco Fernández, J. Bergoglio, E. Angelelli, </w:t>
      </w:r>
      <w:r w:rsidR="00950136">
        <w:rPr>
          <w:rFonts w:ascii="Arial" w:hAnsi="Arial" w:cs="Arial"/>
          <w:b/>
          <w:lang w:val="es-ES"/>
        </w:rPr>
        <w:t>E.F.</w:t>
      </w:r>
      <w:r>
        <w:rPr>
          <w:rFonts w:ascii="Arial" w:hAnsi="Arial" w:cs="Arial"/>
          <w:b/>
          <w:lang w:val="es-ES"/>
        </w:rPr>
        <w:t>Mignone</w:t>
      </w:r>
      <w:r w:rsidRPr="007B1182">
        <w:rPr>
          <w:rFonts w:ascii="Arial" w:hAnsi="Arial" w:cs="Arial"/>
          <w:lang w:val="es-ES"/>
        </w:rPr>
        <w:t xml:space="preserve"> </w:t>
      </w:r>
      <w:r>
        <w:rPr>
          <w:rFonts w:ascii="Arial" w:hAnsi="Arial" w:cs="Arial"/>
          <w:lang w:val="es-ES"/>
        </w:rPr>
        <w:t xml:space="preserve">Morir viviendo o vivir matando. Fraternidad o Fratricidio. </w:t>
      </w:r>
    </w:p>
    <w:p w:rsidR="00141172" w:rsidRPr="00141172" w:rsidRDefault="00141172" w:rsidP="005C036B">
      <w:pPr>
        <w:pStyle w:val="paragraph"/>
        <w:spacing w:before="0" w:beforeAutospacing="0" w:after="0" w:afterAutospacing="0"/>
        <w:ind w:left="1440"/>
        <w:jc w:val="both"/>
        <w:textAlignment w:val="baseline"/>
        <w:rPr>
          <w:rFonts w:ascii="Arial" w:hAnsi="Arial" w:cs="Arial"/>
          <w:i/>
          <w:lang w:val="es-ES"/>
        </w:rPr>
      </w:pPr>
      <w:r w:rsidRPr="00750FD3">
        <w:rPr>
          <w:rFonts w:ascii="Arial" w:hAnsi="Arial" w:cs="Arial"/>
          <w:u w:val="single"/>
          <w:lang w:val="es-ES"/>
        </w:rPr>
        <w:t>Arturo Ponsati</w:t>
      </w:r>
      <w:r w:rsidRPr="00141172">
        <w:rPr>
          <w:rFonts w:ascii="Arial" w:hAnsi="Arial" w:cs="Arial"/>
          <w:lang w:val="es-ES"/>
        </w:rPr>
        <w:t xml:space="preserve">: De </w:t>
      </w:r>
      <w:r w:rsidRPr="00141172">
        <w:rPr>
          <w:rFonts w:ascii="Arial" w:hAnsi="Arial" w:cs="Arial"/>
          <w:i/>
          <w:lang w:val="es-ES"/>
        </w:rPr>
        <w:t>Entre la crisis y la revoluci</w:t>
      </w:r>
      <w:r>
        <w:rPr>
          <w:rFonts w:ascii="Arial" w:hAnsi="Arial" w:cs="Arial"/>
          <w:i/>
          <w:lang w:val="es-ES"/>
        </w:rPr>
        <w:t xml:space="preserve">ón </w:t>
      </w:r>
      <w:r>
        <w:rPr>
          <w:rFonts w:ascii="Arial" w:hAnsi="Arial" w:cs="Arial"/>
          <w:lang w:val="es-ES"/>
        </w:rPr>
        <w:t xml:space="preserve">y </w:t>
      </w:r>
      <w:r>
        <w:rPr>
          <w:rFonts w:ascii="Arial" w:hAnsi="Arial" w:cs="Arial"/>
          <w:i/>
          <w:lang w:val="es-ES"/>
        </w:rPr>
        <w:t xml:space="preserve">El tercer proyecto </w:t>
      </w:r>
      <w:r w:rsidRPr="00141172">
        <w:rPr>
          <w:rFonts w:ascii="Arial" w:hAnsi="Arial" w:cs="Arial"/>
          <w:lang w:val="es-ES"/>
        </w:rPr>
        <w:t>y</w:t>
      </w:r>
      <w:r>
        <w:rPr>
          <w:rFonts w:ascii="Arial" w:hAnsi="Arial" w:cs="Arial"/>
          <w:i/>
          <w:lang w:val="es-ES"/>
        </w:rPr>
        <w:t xml:space="preserve"> Conflicto </w:t>
      </w:r>
      <w:r w:rsidRPr="00141172">
        <w:rPr>
          <w:rFonts w:ascii="Arial" w:hAnsi="Arial" w:cs="Arial"/>
          <w:lang w:val="es-ES"/>
        </w:rPr>
        <w:t xml:space="preserve">a </w:t>
      </w:r>
      <w:r w:rsidRPr="00141172">
        <w:rPr>
          <w:rFonts w:ascii="Arial" w:hAnsi="Arial" w:cs="Arial"/>
          <w:i/>
          <w:lang w:val="es-ES"/>
        </w:rPr>
        <w:t>Lecciones de Política</w:t>
      </w:r>
    </w:p>
    <w:p w:rsidR="00141172" w:rsidRDefault="00141172" w:rsidP="005C036B">
      <w:pPr>
        <w:pStyle w:val="paragraph"/>
        <w:spacing w:before="0" w:beforeAutospacing="0" w:after="0" w:afterAutospacing="0"/>
        <w:ind w:left="1440"/>
        <w:jc w:val="both"/>
        <w:textAlignment w:val="baseline"/>
        <w:rPr>
          <w:rFonts w:ascii="Arial" w:hAnsi="Arial" w:cs="Arial"/>
          <w:i/>
          <w:lang w:val="es-ES"/>
        </w:rPr>
      </w:pPr>
      <w:r w:rsidRPr="00750FD3">
        <w:rPr>
          <w:rFonts w:ascii="Arial" w:hAnsi="Arial" w:cs="Arial"/>
          <w:u w:val="single"/>
          <w:lang w:val="es-ES"/>
        </w:rPr>
        <w:t>Gaspar Risco Fernández.</w:t>
      </w:r>
      <w:r w:rsidRPr="00141172">
        <w:rPr>
          <w:rFonts w:ascii="Arial" w:hAnsi="Arial" w:cs="Arial"/>
          <w:lang w:val="es-ES"/>
        </w:rPr>
        <w:t xml:space="preserve"> De </w:t>
      </w:r>
      <w:r w:rsidRPr="00141172">
        <w:rPr>
          <w:rFonts w:ascii="Arial" w:hAnsi="Arial" w:cs="Arial"/>
          <w:i/>
          <w:lang w:val="es-ES"/>
        </w:rPr>
        <w:t>El campesino tucumano</w:t>
      </w:r>
      <w:r w:rsidRPr="00141172">
        <w:rPr>
          <w:rFonts w:ascii="Arial" w:hAnsi="Arial" w:cs="Arial"/>
          <w:lang w:val="es-ES"/>
        </w:rPr>
        <w:t xml:space="preserve"> y </w:t>
      </w:r>
      <w:r w:rsidRPr="00141172">
        <w:rPr>
          <w:rFonts w:ascii="Arial" w:hAnsi="Arial" w:cs="Arial"/>
          <w:i/>
          <w:lang w:val="es-ES"/>
        </w:rPr>
        <w:t xml:space="preserve">Antropología cultural del azúcar </w:t>
      </w:r>
      <w:r w:rsidRPr="00141172">
        <w:rPr>
          <w:rFonts w:ascii="Arial" w:hAnsi="Arial" w:cs="Arial"/>
          <w:lang w:val="es-ES"/>
        </w:rPr>
        <w:t xml:space="preserve">a </w:t>
      </w:r>
      <w:r w:rsidRPr="00CE75F7">
        <w:rPr>
          <w:rFonts w:ascii="Arial" w:hAnsi="Arial" w:cs="Arial"/>
          <w:i/>
          <w:lang w:val="es-ES"/>
        </w:rPr>
        <w:t>Papeles para una teología de la comunicación</w:t>
      </w:r>
      <w:r w:rsidRPr="00141172">
        <w:rPr>
          <w:rFonts w:ascii="Arial" w:hAnsi="Arial" w:cs="Arial"/>
          <w:lang w:val="es-ES"/>
        </w:rPr>
        <w:t xml:space="preserve"> y </w:t>
      </w:r>
      <w:r w:rsidRPr="00750FD3">
        <w:rPr>
          <w:rFonts w:ascii="Arial" w:hAnsi="Arial" w:cs="Arial"/>
          <w:i/>
          <w:lang w:val="es-ES"/>
        </w:rPr>
        <w:t>Cultura y Región</w:t>
      </w:r>
    </w:p>
    <w:p w:rsidR="00D0036D" w:rsidRDefault="00750FD3" w:rsidP="005C036B">
      <w:pPr>
        <w:pStyle w:val="paragraph"/>
        <w:spacing w:before="0" w:beforeAutospacing="0" w:after="0" w:afterAutospacing="0"/>
        <w:ind w:left="1440"/>
        <w:jc w:val="both"/>
        <w:textAlignment w:val="baseline"/>
        <w:rPr>
          <w:rFonts w:ascii="Arial" w:hAnsi="Arial" w:cs="Arial"/>
          <w:i/>
          <w:lang w:val="es-ES"/>
        </w:rPr>
      </w:pPr>
      <w:r w:rsidRPr="00750FD3">
        <w:rPr>
          <w:rFonts w:ascii="Arial" w:hAnsi="Arial" w:cs="Arial"/>
          <w:u w:val="single"/>
          <w:lang w:val="es-ES"/>
        </w:rPr>
        <w:t>Monseñor Enrique Angelelli</w:t>
      </w:r>
      <w:r>
        <w:rPr>
          <w:rFonts w:ascii="Arial" w:hAnsi="Arial" w:cs="Arial"/>
          <w:lang w:val="es-ES"/>
        </w:rPr>
        <w:t>: Con un oído en el</w:t>
      </w:r>
      <w:r w:rsidR="00D0036D">
        <w:rPr>
          <w:rFonts w:ascii="Arial" w:hAnsi="Arial" w:cs="Arial"/>
          <w:lang w:val="es-ES"/>
        </w:rPr>
        <w:t xml:space="preserve"> pueblo y otro en el Evangelio: </w:t>
      </w:r>
      <w:r w:rsidRPr="00750FD3">
        <w:rPr>
          <w:rFonts w:ascii="Arial" w:hAnsi="Arial" w:cs="Arial"/>
          <w:i/>
          <w:lang w:val="es-ES"/>
        </w:rPr>
        <w:t>El mártir. Angelelli, el obispo silenciado por la dictadura</w:t>
      </w:r>
      <w:r w:rsidR="00D0036D">
        <w:rPr>
          <w:rFonts w:ascii="Arial" w:hAnsi="Arial" w:cs="Arial"/>
          <w:i/>
          <w:lang w:val="es-ES"/>
        </w:rPr>
        <w:t xml:space="preserve">. Mártires del Evangelio. </w:t>
      </w:r>
      <w:r w:rsidRPr="00750FD3">
        <w:rPr>
          <w:rFonts w:ascii="Arial" w:hAnsi="Arial" w:cs="Arial"/>
          <w:i/>
          <w:lang w:val="es-ES"/>
        </w:rPr>
        <w:t>Palabras de tierra adentro. Mons. Enrique Angelelli y la buena noticia del Reino de Dios en La Rioja (1968-1976)</w:t>
      </w:r>
    </w:p>
    <w:p w:rsidR="00DF45A9" w:rsidRPr="00DF45A9" w:rsidRDefault="00DF45A9" w:rsidP="005C036B">
      <w:pPr>
        <w:pStyle w:val="paragraph"/>
        <w:spacing w:before="0" w:beforeAutospacing="0" w:after="0" w:afterAutospacing="0"/>
        <w:ind w:left="1440"/>
        <w:jc w:val="both"/>
        <w:textAlignment w:val="baseline"/>
        <w:rPr>
          <w:rFonts w:ascii="Arial" w:hAnsi="Arial" w:cs="Arial"/>
          <w:u w:val="single"/>
          <w:lang w:val="es-ES"/>
        </w:rPr>
      </w:pPr>
      <w:r>
        <w:rPr>
          <w:rFonts w:ascii="Arial" w:hAnsi="Arial" w:cs="Arial"/>
          <w:u w:val="single"/>
          <w:lang w:val="es-ES"/>
        </w:rPr>
        <w:t xml:space="preserve">Emilio F. Mignone: </w:t>
      </w:r>
      <w:r w:rsidRPr="003D4EEF">
        <w:rPr>
          <w:rFonts w:ascii="Arial" w:hAnsi="Arial" w:cs="Arial"/>
          <w:i/>
          <w:lang w:val="es-AR"/>
        </w:rPr>
        <w:t>Iglesia y Dictadura –El papel de la Iglesia a la luz de sus relaciones con el régimen militar-,</w:t>
      </w:r>
    </w:p>
    <w:p w:rsidR="00750FD3" w:rsidRDefault="00750FD3" w:rsidP="00D0036D">
      <w:pPr>
        <w:pStyle w:val="paragraph"/>
        <w:spacing w:before="0" w:beforeAutospacing="0" w:after="0" w:afterAutospacing="0"/>
        <w:ind w:left="1440"/>
        <w:jc w:val="both"/>
        <w:textAlignment w:val="baseline"/>
        <w:rPr>
          <w:rFonts w:ascii="Arial" w:hAnsi="Arial" w:cs="Arial"/>
          <w:i/>
          <w:lang w:val="es-ES"/>
        </w:rPr>
      </w:pPr>
      <w:r w:rsidRPr="00DF45A9">
        <w:rPr>
          <w:rFonts w:ascii="Arial" w:hAnsi="Arial" w:cs="Arial"/>
          <w:u w:val="single"/>
          <w:lang w:val="es-ES"/>
        </w:rPr>
        <w:t>Jorge Bergoglio/Papa Francisco</w:t>
      </w:r>
      <w:r w:rsidR="00D0036D" w:rsidRPr="00CE75F7">
        <w:rPr>
          <w:rFonts w:ascii="Arial" w:hAnsi="Arial" w:cs="Arial"/>
          <w:lang w:val="es-ES"/>
        </w:rPr>
        <w:t xml:space="preserve">: </w:t>
      </w:r>
      <w:r w:rsidR="00CE75F7">
        <w:rPr>
          <w:rFonts w:ascii="Arial" w:hAnsi="Arial" w:cs="Arial"/>
          <w:i/>
          <w:lang w:val="es-ES"/>
        </w:rPr>
        <w:t xml:space="preserve">Yo, Argentino. </w:t>
      </w:r>
      <w:r w:rsidR="00CE75F7" w:rsidRPr="00CE75F7">
        <w:rPr>
          <w:rFonts w:ascii="Arial" w:hAnsi="Arial" w:cs="Arial"/>
          <w:i/>
          <w:lang w:val="es-ES"/>
        </w:rPr>
        <w:t>El papa argentino.</w:t>
      </w:r>
      <w:r w:rsidR="00CE75F7">
        <w:rPr>
          <w:rFonts w:ascii="Arial" w:hAnsi="Arial" w:cs="Arial"/>
          <w:i/>
          <w:lang w:val="es-ES"/>
        </w:rPr>
        <w:t xml:space="preserve"> Guardia de hierro, de Perón a Bergoglio. Via crucis.  Francisco entre los lobos. </w:t>
      </w:r>
      <w:r>
        <w:rPr>
          <w:rFonts w:ascii="Arial" w:hAnsi="Arial" w:cs="Arial"/>
          <w:i/>
          <w:lang w:val="es-ES"/>
        </w:rPr>
        <w:t>Nuestra fe es revolucionaria</w:t>
      </w:r>
      <w:r w:rsidR="00D0036D">
        <w:rPr>
          <w:rFonts w:ascii="Arial" w:hAnsi="Arial" w:cs="Arial"/>
          <w:i/>
          <w:lang w:val="es-ES"/>
        </w:rPr>
        <w:t xml:space="preserve">. </w:t>
      </w:r>
      <w:r>
        <w:rPr>
          <w:rFonts w:ascii="Arial" w:hAnsi="Arial" w:cs="Arial"/>
          <w:i/>
          <w:lang w:val="es-ES"/>
        </w:rPr>
        <w:t>El</w:t>
      </w:r>
      <w:r w:rsidR="00D0036D">
        <w:rPr>
          <w:rFonts w:ascii="Arial" w:hAnsi="Arial" w:cs="Arial"/>
          <w:i/>
          <w:lang w:val="es-ES"/>
        </w:rPr>
        <w:t xml:space="preserve"> verdadero poder es el servicio. </w:t>
      </w:r>
      <w:r>
        <w:rPr>
          <w:rFonts w:ascii="Arial" w:hAnsi="Arial" w:cs="Arial"/>
          <w:i/>
          <w:lang w:val="es-ES"/>
        </w:rPr>
        <w:t>La teología del pueblo –Raíces</w:t>
      </w:r>
      <w:r w:rsidR="00D0036D">
        <w:rPr>
          <w:rFonts w:ascii="Arial" w:hAnsi="Arial" w:cs="Arial"/>
          <w:i/>
          <w:lang w:val="es-ES"/>
        </w:rPr>
        <w:t xml:space="preserve"> teológicas del papa Francisco-. </w:t>
      </w:r>
      <w:r w:rsidR="00DF45A9">
        <w:rPr>
          <w:rFonts w:ascii="Arial" w:hAnsi="Arial" w:cs="Arial"/>
          <w:i/>
          <w:lang w:val="es-ES"/>
        </w:rPr>
        <w:t>Francisco de Asís y Francisco de Roma -</w:t>
      </w:r>
      <w:r w:rsidR="00CE75F7">
        <w:rPr>
          <w:rFonts w:ascii="Arial" w:hAnsi="Arial" w:cs="Arial"/>
          <w:i/>
          <w:lang w:val="es-ES"/>
        </w:rPr>
        <w:t xml:space="preserve"> </w:t>
      </w:r>
      <w:r w:rsidR="00DF45A9">
        <w:rPr>
          <w:rFonts w:ascii="Arial" w:hAnsi="Arial" w:cs="Arial"/>
          <w:i/>
          <w:lang w:val="es-ES"/>
        </w:rPr>
        <w:t>¿Una nueva primavera de la Iglesia?</w:t>
      </w:r>
    </w:p>
    <w:p w:rsidR="00A514AD" w:rsidRDefault="00A514AD" w:rsidP="00D0036D">
      <w:pPr>
        <w:pStyle w:val="paragraph"/>
        <w:spacing w:before="0" w:beforeAutospacing="0" w:after="0" w:afterAutospacing="0"/>
        <w:ind w:left="1440"/>
        <w:jc w:val="both"/>
        <w:textAlignment w:val="baseline"/>
        <w:rPr>
          <w:rFonts w:ascii="Arial" w:hAnsi="Arial" w:cs="Arial"/>
          <w:i/>
          <w:lang w:val="es-ES"/>
        </w:rPr>
      </w:pPr>
    </w:p>
    <w:p w:rsidR="00204937" w:rsidRPr="00B17ED9" w:rsidRDefault="00204937" w:rsidP="005C036B">
      <w:pPr>
        <w:pStyle w:val="paragraph"/>
        <w:spacing w:before="0" w:beforeAutospacing="0" w:after="0" w:afterAutospacing="0"/>
        <w:ind w:left="1440"/>
        <w:jc w:val="both"/>
        <w:textAlignment w:val="baseline"/>
        <w:rPr>
          <w:rFonts w:ascii="Arial" w:hAnsi="Arial" w:cs="Arial"/>
          <w:b/>
          <w:lang w:val="es-ES"/>
        </w:rPr>
      </w:pPr>
      <w:r>
        <w:rPr>
          <w:rFonts w:ascii="Arial" w:hAnsi="Arial" w:cs="Arial"/>
          <w:b/>
          <w:lang w:val="es-ES"/>
        </w:rPr>
        <w:t>La antinomia literaria, sin superación: Jorge Luis Borges y Leopoldo Marechal</w:t>
      </w:r>
    </w:p>
    <w:p w:rsidR="007C6474" w:rsidRPr="00547E41" w:rsidRDefault="007E4E27" w:rsidP="00C66BFB">
      <w:pPr>
        <w:pStyle w:val="paragraph"/>
        <w:spacing w:before="0" w:beforeAutospacing="0" w:after="0" w:afterAutospacing="0"/>
        <w:ind w:left="1440"/>
        <w:jc w:val="both"/>
        <w:textAlignment w:val="baseline"/>
        <w:rPr>
          <w:rFonts w:ascii="Arial" w:hAnsi="Arial" w:cs="Arial"/>
          <w:b/>
          <w:lang w:val="es-ES"/>
        </w:rPr>
      </w:pPr>
      <w:r>
        <w:rPr>
          <w:rFonts w:ascii="Arial" w:hAnsi="Arial" w:cs="Arial"/>
          <w:lang w:val="es-ES"/>
        </w:rPr>
        <w:t xml:space="preserve">De Jorge Luis Borges a Leopoldo Marechal. </w:t>
      </w:r>
      <w:r w:rsidR="007C6474">
        <w:rPr>
          <w:rFonts w:ascii="Arial" w:hAnsi="Arial" w:cs="Arial"/>
          <w:lang w:val="es-ES"/>
        </w:rPr>
        <w:t>De “El Aleph”, “La muerte y la brújula” y “El jardín de los senderos que se bifurcan” a “Adán Buenos Aires” y “Megafón o la guerra”</w:t>
      </w:r>
    </w:p>
    <w:p w:rsidR="00463C5D" w:rsidRDefault="00463C5D" w:rsidP="005C036B">
      <w:pPr>
        <w:spacing w:after="0"/>
        <w:jc w:val="both"/>
        <w:rPr>
          <w:rFonts w:ascii="Arial" w:hAnsi="Arial" w:cs="Arial"/>
          <w:sz w:val="24"/>
          <w:szCs w:val="24"/>
          <w:lang w:val="es-UY"/>
        </w:rPr>
      </w:pPr>
    </w:p>
    <w:p w:rsidR="000174CD" w:rsidRDefault="000174CD"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CE75F7" w:rsidRDefault="00CE75F7" w:rsidP="005C036B">
      <w:pPr>
        <w:spacing w:after="0"/>
        <w:jc w:val="both"/>
        <w:rPr>
          <w:rFonts w:ascii="Arial" w:hAnsi="Arial" w:cs="Arial"/>
          <w:sz w:val="24"/>
          <w:szCs w:val="24"/>
          <w:lang w:val="es-UY"/>
        </w:rPr>
      </w:pPr>
    </w:p>
    <w:p w:rsidR="00463C5D" w:rsidRPr="00A05692" w:rsidRDefault="00463C5D" w:rsidP="005C036B">
      <w:pPr>
        <w:pStyle w:val="Ttulo4"/>
        <w:numPr>
          <w:ilvl w:val="0"/>
          <w:numId w:val="0"/>
        </w:numPr>
        <w:jc w:val="both"/>
        <w:rPr>
          <w:rFonts w:ascii="Arial" w:hAnsi="Arial" w:cs="Arial"/>
          <w:b/>
          <w:i w:val="0"/>
          <w:sz w:val="28"/>
          <w:szCs w:val="28"/>
          <w:lang w:val="es-ES"/>
        </w:rPr>
      </w:pPr>
      <w:r w:rsidRPr="00A05692">
        <w:rPr>
          <w:rFonts w:ascii="Arial" w:hAnsi="Arial" w:cs="Arial"/>
          <w:b/>
          <w:i w:val="0"/>
          <w:color w:val="auto"/>
          <w:sz w:val="28"/>
          <w:szCs w:val="28"/>
          <w:lang w:val="es-ES"/>
        </w:rPr>
        <w:t>Bibliografía</w:t>
      </w:r>
    </w:p>
    <w:p w:rsidR="00463C5D" w:rsidRPr="00A05692" w:rsidRDefault="00463C5D" w:rsidP="005C036B">
      <w:pPr>
        <w:pStyle w:val="Textoindependiente"/>
        <w:jc w:val="both"/>
        <w:rPr>
          <w:rFonts w:ascii="Arial" w:hAnsi="Arial" w:cs="Arial"/>
          <w:b/>
          <w:sz w:val="24"/>
          <w:szCs w:val="24"/>
          <w:lang w:val="es-ES"/>
        </w:rPr>
      </w:pPr>
      <w:r w:rsidRPr="00A05692">
        <w:rPr>
          <w:rFonts w:ascii="Arial" w:hAnsi="Arial" w:cs="Arial"/>
          <w:b/>
          <w:sz w:val="24"/>
          <w:szCs w:val="24"/>
          <w:lang w:val="es-ES"/>
        </w:rPr>
        <w:t>Módulo 1: Las grietas históricas argentinas. Las metamorfosis de la ciudad de Dios… y del diablo (</w:t>
      </w:r>
      <w:r w:rsidRPr="00A05692">
        <w:rPr>
          <w:rFonts w:ascii="Arial" w:hAnsi="Arial" w:cs="Arial"/>
          <w:b/>
          <w:i/>
          <w:sz w:val="24"/>
          <w:szCs w:val="24"/>
          <w:lang w:val="es-ES"/>
        </w:rPr>
        <w:t>Civitas Dei/Civitas diaboli</w:t>
      </w:r>
      <w:r w:rsidRPr="00A05692">
        <w:rPr>
          <w:rFonts w:ascii="Arial" w:hAnsi="Arial" w:cs="Arial"/>
          <w:b/>
          <w:sz w:val="24"/>
          <w:szCs w:val="24"/>
          <w:lang w:val="es-ES"/>
        </w:rPr>
        <w:t>)</w:t>
      </w:r>
    </w:p>
    <w:p w:rsidR="00DA4473" w:rsidRDefault="00DA4473" w:rsidP="005C036B">
      <w:pPr>
        <w:pStyle w:val="Prrafodelista"/>
        <w:numPr>
          <w:ilvl w:val="0"/>
          <w:numId w:val="2"/>
        </w:numPr>
        <w:spacing w:after="0"/>
        <w:jc w:val="both"/>
        <w:rPr>
          <w:rFonts w:ascii="Arial" w:hAnsi="Arial" w:cs="Arial"/>
          <w:lang w:val="es-AR"/>
        </w:rPr>
      </w:pPr>
      <w:r>
        <w:rPr>
          <w:rFonts w:ascii="Arial" w:hAnsi="Arial" w:cs="Arial"/>
          <w:lang w:val="es-AR"/>
        </w:rPr>
        <w:t>Adorno, Theodor W.</w:t>
      </w:r>
    </w:p>
    <w:p w:rsidR="00DA4473" w:rsidRPr="00DA4473" w:rsidRDefault="00DA4473" w:rsidP="005C036B">
      <w:pPr>
        <w:pStyle w:val="Prrafodelista"/>
        <w:numPr>
          <w:ilvl w:val="1"/>
          <w:numId w:val="2"/>
        </w:numPr>
        <w:spacing w:after="0"/>
        <w:jc w:val="both"/>
        <w:rPr>
          <w:rFonts w:ascii="Arial" w:hAnsi="Arial" w:cs="Arial"/>
          <w:lang w:val="es-AR"/>
        </w:rPr>
      </w:pPr>
      <w:r>
        <w:rPr>
          <w:rFonts w:ascii="Arial" w:hAnsi="Arial" w:cs="Arial"/>
          <w:i/>
          <w:lang w:val="es-AR"/>
        </w:rPr>
        <w:t xml:space="preserve">Dialéctica negativa / Jerga de la autenticidad; </w:t>
      </w:r>
      <w:r>
        <w:rPr>
          <w:rFonts w:ascii="Arial" w:hAnsi="Arial" w:cs="Arial"/>
          <w:lang w:val="es-AR"/>
        </w:rPr>
        <w:t>Akal, Madrid, 2005</w:t>
      </w:r>
    </w:p>
    <w:p w:rsidR="00DA4473" w:rsidRDefault="00DA4473" w:rsidP="005C036B">
      <w:pPr>
        <w:pStyle w:val="Prrafodelista"/>
        <w:numPr>
          <w:ilvl w:val="1"/>
          <w:numId w:val="2"/>
        </w:numPr>
        <w:spacing w:after="0"/>
        <w:jc w:val="both"/>
        <w:rPr>
          <w:rFonts w:ascii="Arial" w:hAnsi="Arial" w:cs="Arial"/>
          <w:lang w:val="es-AR"/>
        </w:rPr>
      </w:pPr>
      <w:r>
        <w:rPr>
          <w:rFonts w:ascii="Arial" w:hAnsi="Arial" w:cs="Arial"/>
          <w:i/>
          <w:lang w:val="es-AR"/>
        </w:rPr>
        <w:t xml:space="preserve">Sobre la teoría de la historia y de la libertd; </w:t>
      </w:r>
      <w:r>
        <w:rPr>
          <w:rFonts w:ascii="Arial" w:hAnsi="Arial" w:cs="Arial"/>
          <w:lang w:val="es-AR"/>
        </w:rPr>
        <w:t>Eterna Cadencia, Bs.As., 2019</w:t>
      </w:r>
    </w:p>
    <w:p w:rsidR="008A6DAA" w:rsidRDefault="008A6DAA" w:rsidP="005C036B">
      <w:pPr>
        <w:pStyle w:val="Prrafodelista"/>
        <w:numPr>
          <w:ilvl w:val="0"/>
          <w:numId w:val="2"/>
        </w:numPr>
        <w:spacing w:after="0"/>
        <w:jc w:val="both"/>
        <w:rPr>
          <w:rFonts w:ascii="Arial" w:hAnsi="Arial" w:cs="Arial"/>
          <w:lang w:val="es-AR"/>
        </w:rPr>
      </w:pPr>
      <w:r>
        <w:rPr>
          <w:rFonts w:ascii="Arial" w:hAnsi="Arial" w:cs="Arial"/>
          <w:lang w:val="es-AR"/>
        </w:rPr>
        <w:t xml:space="preserve">Aron, Raymond; </w:t>
      </w:r>
      <w:r>
        <w:rPr>
          <w:rFonts w:ascii="Arial" w:hAnsi="Arial" w:cs="Arial"/>
          <w:i/>
          <w:lang w:val="es-AR"/>
        </w:rPr>
        <w:t>Introducción a la filosofía de la historia, L</w:t>
      </w:r>
      <w:r>
        <w:rPr>
          <w:rFonts w:ascii="Arial" w:hAnsi="Arial" w:cs="Arial"/>
          <w:lang w:val="es-AR"/>
        </w:rPr>
        <w:t>osada, Bs.As.,2006</w:t>
      </w:r>
    </w:p>
    <w:p w:rsidR="00857064" w:rsidRDefault="00857064" w:rsidP="005C036B">
      <w:pPr>
        <w:pStyle w:val="Prrafodelista"/>
        <w:numPr>
          <w:ilvl w:val="0"/>
          <w:numId w:val="2"/>
        </w:numPr>
        <w:spacing w:after="0"/>
        <w:jc w:val="both"/>
        <w:rPr>
          <w:rFonts w:ascii="Arial" w:hAnsi="Arial" w:cs="Arial"/>
          <w:lang w:val="es-AR"/>
        </w:rPr>
      </w:pPr>
      <w:r>
        <w:rPr>
          <w:rFonts w:ascii="Arial" w:hAnsi="Arial" w:cs="Arial"/>
          <w:lang w:val="es-AR"/>
        </w:rPr>
        <w:t>Beuchot, Mauricio:</w:t>
      </w:r>
    </w:p>
    <w:p w:rsidR="00326262" w:rsidRPr="00326262" w:rsidRDefault="00326262" w:rsidP="005C036B">
      <w:pPr>
        <w:pStyle w:val="Prrafodelista"/>
        <w:numPr>
          <w:ilvl w:val="1"/>
          <w:numId w:val="2"/>
        </w:numPr>
        <w:spacing w:after="0"/>
        <w:jc w:val="both"/>
        <w:rPr>
          <w:rFonts w:ascii="Arial" w:hAnsi="Arial" w:cs="Arial"/>
          <w:lang w:val="es-AR"/>
        </w:rPr>
      </w:pPr>
      <w:r>
        <w:rPr>
          <w:rFonts w:ascii="Arial" w:hAnsi="Arial" w:cs="Arial"/>
          <w:i/>
          <w:lang w:val="es-AR"/>
        </w:rPr>
        <w:t xml:space="preserve">Tratado de hermenéutica analógica; </w:t>
      </w:r>
      <w:r>
        <w:rPr>
          <w:rFonts w:ascii="Arial" w:hAnsi="Arial" w:cs="Arial"/>
          <w:lang w:val="es-AR"/>
        </w:rPr>
        <w:t>UNAM, México, 1997</w:t>
      </w:r>
    </w:p>
    <w:p w:rsidR="00326262" w:rsidRPr="00326262" w:rsidRDefault="00326262" w:rsidP="005C036B">
      <w:pPr>
        <w:pStyle w:val="Prrafodelista"/>
        <w:numPr>
          <w:ilvl w:val="1"/>
          <w:numId w:val="2"/>
        </w:numPr>
        <w:spacing w:after="0"/>
        <w:jc w:val="both"/>
        <w:rPr>
          <w:rFonts w:ascii="Arial" w:hAnsi="Arial" w:cs="Arial"/>
          <w:lang w:val="es-AR"/>
        </w:rPr>
      </w:pPr>
      <w:r>
        <w:rPr>
          <w:rFonts w:ascii="Arial" w:hAnsi="Arial" w:cs="Arial"/>
          <w:i/>
          <w:lang w:val="es-AR"/>
        </w:rPr>
        <w:t>Hermenéutica, analogía y significado;</w:t>
      </w:r>
      <w:r>
        <w:rPr>
          <w:rFonts w:ascii="Arial" w:hAnsi="Arial" w:cs="Arial"/>
          <w:lang w:val="es-AR"/>
        </w:rPr>
        <w:t xml:space="preserve"> Surge, México, 1999</w:t>
      </w:r>
    </w:p>
    <w:p w:rsidR="00857064" w:rsidRDefault="00857064" w:rsidP="005C036B">
      <w:pPr>
        <w:pStyle w:val="Prrafodelista"/>
        <w:numPr>
          <w:ilvl w:val="1"/>
          <w:numId w:val="2"/>
        </w:numPr>
        <w:spacing w:after="0"/>
        <w:jc w:val="both"/>
        <w:rPr>
          <w:rFonts w:ascii="Arial" w:hAnsi="Arial" w:cs="Arial"/>
          <w:lang w:val="es-AR"/>
        </w:rPr>
      </w:pPr>
      <w:r w:rsidRPr="00326262">
        <w:rPr>
          <w:rFonts w:ascii="Arial" w:hAnsi="Arial" w:cs="Arial"/>
          <w:i/>
          <w:lang w:val="es-AR"/>
        </w:rPr>
        <w:t>Hermenéutica, Analogía y Símbolo</w:t>
      </w:r>
      <w:r>
        <w:rPr>
          <w:rFonts w:ascii="Arial" w:hAnsi="Arial" w:cs="Arial"/>
          <w:lang w:val="es-AR"/>
        </w:rPr>
        <w:t xml:space="preserve">; Herder; </w:t>
      </w:r>
      <w:r w:rsidR="00326262">
        <w:rPr>
          <w:rFonts w:ascii="Arial" w:hAnsi="Arial" w:cs="Arial"/>
          <w:lang w:val="es-AR"/>
        </w:rPr>
        <w:t>México, 2004</w:t>
      </w:r>
    </w:p>
    <w:p w:rsidR="00326262" w:rsidRDefault="00326262" w:rsidP="005C036B">
      <w:pPr>
        <w:pStyle w:val="Prrafodelista"/>
        <w:numPr>
          <w:ilvl w:val="1"/>
          <w:numId w:val="2"/>
        </w:numPr>
        <w:spacing w:after="0"/>
        <w:jc w:val="both"/>
        <w:rPr>
          <w:rFonts w:ascii="Arial" w:hAnsi="Arial" w:cs="Arial"/>
          <w:lang w:val="es-AR"/>
        </w:rPr>
      </w:pPr>
      <w:r>
        <w:rPr>
          <w:rFonts w:ascii="Arial" w:hAnsi="Arial" w:cs="Arial"/>
          <w:i/>
          <w:lang w:val="es-AR"/>
        </w:rPr>
        <w:t>La hermenéutica analógica en la historia</w:t>
      </w:r>
      <w:r w:rsidRPr="00326262">
        <w:rPr>
          <w:rFonts w:ascii="Arial" w:hAnsi="Arial" w:cs="Arial"/>
          <w:lang w:val="es-AR"/>
        </w:rPr>
        <w:t>;</w:t>
      </w:r>
      <w:r>
        <w:rPr>
          <w:rFonts w:ascii="Arial" w:hAnsi="Arial" w:cs="Arial"/>
          <w:lang w:val="es-AR"/>
        </w:rPr>
        <w:t xml:space="preserve"> </w:t>
      </w:r>
      <w:r w:rsidRPr="00326262">
        <w:rPr>
          <w:rFonts w:ascii="Arial" w:hAnsi="Arial" w:cs="Arial"/>
          <w:lang w:val="es-AR"/>
        </w:rPr>
        <w:t>UNSTA, Tucumán, 2010</w:t>
      </w:r>
    </w:p>
    <w:p w:rsidR="00DA4473" w:rsidRPr="00326262" w:rsidRDefault="00DA4473" w:rsidP="005C036B">
      <w:pPr>
        <w:pStyle w:val="Prrafodelista"/>
        <w:numPr>
          <w:ilvl w:val="1"/>
          <w:numId w:val="2"/>
        </w:numPr>
        <w:spacing w:after="0"/>
        <w:jc w:val="both"/>
        <w:rPr>
          <w:rFonts w:ascii="Arial" w:hAnsi="Arial" w:cs="Arial"/>
          <w:lang w:val="es-AR"/>
        </w:rPr>
      </w:pPr>
      <w:r>
        <w:rPr>
          <w:rFonts w:ascii="Arial" w:hAnsi="Arial" w:cs="Arial"/>
          <w:i/>
          <w:lang w:val="es-AR"/>
        </w:rPr>
        <w:t>Senderos de iconicidad</w:t>
      </w:r>
      <w:r w:rsidRPr="00DA4473">
        <w:rPr>
          <w:rFonts w:ascii="Arial" w:hAnsi="Arial" w:cs="Arial"/>
          <w:lang w:val="es-AR"/>
        </w:rPr>
        <w:t>.</w:t>
      </w:r>
      <w:r>
        <w:rPr>
          <w:rFonts w:ascii="Arial" w:hAnsi="Arial" w:cs="Arial"/>
          <w:lang w:val="es-AR"/>
        </w:rPr>
        <w:t xml:space="preserve"> Sobre el resplandor de las imágenes; Herder, </w:t>
      </w:r>
      <w:r w:rsidR="005765FD">
        <w:rPr>
          <w:rFonts w:ascii="Arial" w:hAnsi="Arial" w:cs="Arial"/>
          <w:lang w:val="es-AR"/>
        </w:rPr>
        <w:t>México, 2016</w:t>
      </w:r>
    </w:p>
    <w:p w:rsidR="00C41798" w:rsidRDefault="00C41798" w:rsidP="005C036B">
      <w:pPr>
        <w:pStyle w:val="Prrafodelista"/>
        <w:numPr>
          <w:ilvl w:val="0"/>
          <w:numId w:val="2"/>
        </w:numPr>
        <w:spacing w:after="0"/>
        <w:jc w:val="both"/>
        <w:rPr>
          <w:rFonts w:ascii="Arial" w:hAnsi="Arial" w:cs="Arial"/>
          <w:lang w:val="es-AR"/>
        </w:rPr>
      </w:pPr>
      <w:r>
        <w:rPr>
          <w:rFonts w:ascii="Arial" w:hAnsi="Arial" w:cs="Arial"/>
          <w:lang w:val="es-AR"/>
        </w:rPr>
        <w:t xml:space="preserve">Brauer, Daniel (editor); </w:t>
      </w:r>
      <w:r>
        <w:rPr>
          <w:rFonts w:ascii="Arial" w:hAnsi="Arial" w:cs="Arial"/>
          <w:i/>
          <w:lang w:val="es-AR"/>
        </w:rPr>
        <w:t>La historia desde la teoría (Volumen 2)</w:t>
      </w:r>
      <w:r>
        <w:rPr>
          <w:rFonts w:ascii="Arial" w:hAnsi="Arial" w:cs="Arial"/>
          <w:lang w:val="es-AR"/>
        </w:rPr>
        <w:t>, Prometeo, Bs.As., 2009</w:t>
      </w:r>
    </w:p>
    <w:p w:rsidR="00463C5D" w:rsidRDefault="00463C5D" w:rsidP="005C036B">
      <w:pPr>
        <w:pStyle w:val="Prrafodelista"/>
        <w:numPr>
          <w:ilvl w:val="0"/>
          <w:numId w:val="2"/>
        </w:numPr>
        <w:spacing w:after="0"/>
        <w:jc w:val="both"/>
        <w:rPr>
          <w:rFonts w:ascii="Arial" w:hAnsi="Arial" w:cs="Arial"/>
          <w:lang w:val="es-AR"/>
        </w:rPr>
      </w:pPr>
      <w:r>
        <w:rPr>
          <w:rFonts w:ascii="Arial" w:hAnsi="Arial" w:cs="Arial"/>
          <w:lang w:val="es-AR"/>
        </w:rPr>
        <w:t xml:space="preserve">Butterfield, Herbert; </w:t>
      </w:r>
      <w:r>
        <w:rPr>
          <w:rFonts w:ascii="Arial" w:hAnsi="Arial" w:cs="Arial"/>
          <w:i/>
          <w:lang w:val="es-AR"/>
        </w:rPr>
        <w:t>El cristianismo y la historia –</w:t>
      </w:r>
      <w:r>
        <w:rPr>
          <w:rFonts w:ascii="Arial" w:hAnsi="Arial" w:cs="Arial"/>
          <w:lang w:val="es-AR"/>
        </w:rPr>
        <w:t>Prólogo de J.Danielou-; Ed. Carlos Lohlé, Bs.As., 1957</w:t>
      </w:r>
    </w:p>
    <w:p w:rsidR="005765FD" w:rsidRDefault="005765FD" w:rsidP="005C036B">
      <w:pPr>
        <w:pStyle w:val="Prrafodelista"/>
        <w:numPr>
          <w:ilvl w:val="0"/>
          <w:numId w:val="2"/>
        </w:numPr>
        <w:spacing w:after="0"/>
        <w:jc w:val="both"/>
        <w:rPr>
          <w:rFonts w:ascii="Arial" w:hAnsi="Arial" w:cs="Arial"/>
          <w:lang w:val="es-AR"/>
        </w:rPr>
      </w:pPr>
      <w:r>
        <w:rPr>
          <w:rFonts w:ascii="Arial" w:hAnsi="Arial" w:cs="Arial"/>
          <w:lang w:val="es-AR"/>
        </w:rPr>
        <w:t xml:space="preserve">Cassirer, Ernst, </w:t>
      </w:r>
      <w:r>
        <w:rPr>
          <w:rFonts w:ascii="Arial" w:hAnsi="Arial" w:cs="Arial"/>
          <w:i/>
          <w:lang w:val="es-AR"/>
        </w:rPr>
        <w:t xml:space="preserve">Mito y lenguaje; </w:t>
      </w:r>
      <w:r>
        <w:rPr>
          <w:rFonts w:ascii="Arial" w:hAnsi="Arial" w:cs="Arial"/>
          <w:lang w:val="es-AR"/>
        </w:rPr>
        <w:t>Nueva Visión, Bs.As,, 1959</w:t>
      </w:r>
    </w:p>
    <w:p w:rsidR="00463C5D" w:rsidRDefault="00463C5D" w:rsidP="005C036B">
      <w:pPr>
        <w:pStyle w:val="Prrafodelista"/>
        <w:numPr>
          <w:ilvl w:val="0"/>
          <w:numId w:val="2"/>
        </w:numPr>
        <w:spacing w:after="0"/>
        <w:jc w:val="both"/>
        <w:rPr>
          <w:rFonts w:ascii="Arial" w:hAnsi="Arial" w:cs="Arial"/>
          <w:lang w:val="es-AR"/>
        </w:rPr>
      </w:pPr>
      <w:r>
        <w:rPr>
          <w:rFonts w:ascii="Arial" w:hAnsi="Arial" w:cs="Arial"/>
          <w:lang w:val="es-AR"/>
        </w:rPr>
        <w:t>Caturelli, Alberto;</w:t>
      </w:r>
      <w:r>
        <w:rPr>
          <w:rFonts w:ascii="Arial" w:hAnsi="Arial" w:cs="Arial"/>
          <w:i/>
          <w:lang w:val="es-AR"/>
        </w:rPr>
        <w:t xml:space="preserve"> El hombre y la historia –Filosofía y teología de la historia-;</w:t>
      </w:r>
      <w:r>
        <w:rPr>
          <w:rFonts w:ascii="Arial" w:hAnsi="Arial" w:cs="Arial"/>
          <w:lang w:val="es-AR"/>
        </w:rPr>
        <w:t xml:space="preserve"> Ed. Guadalupe, Bs.As., 1956</w:t>
      </w:r>
    </w:p>
    <w:p w:rsidR="009F6D7B" w:rsidRDefault="009F6D7B" w:rsidP="005C036B">
      <w:pPr>
        <w:pStyle w:val="Prrafodelista"/>
        <w:numPr>
          <w:ilvl w:val="0"/>
          <w:numId w:val="2"/>
        </w:numPr>
        <w:spacing w:after="0"/>
        <w:jc w:val="both"/>
        <w:rPr>
          <w:rFonts w:ascii="Arial" w:hAnsi="Arial" w:cs="Arial"/>
          <w:lang w:val="es-AR"/>
        </w:rPr>
      </w:pPr>
      <w:r>
        <w:rPr>
          <w:rFonts w:ascii="Arial" w:hAnsi="Arial" w:cs="Arial"/>
          <w:lang w:val="es-AR"/>
        </w:rPr>
        <w:t xml:space="preserve">Chiaramonte, José Caros; </w:t>
      </w:r>
      <w:r w:rsidRPr="009F6D7B">
        <w:rPr>
          <w:rFonts w:ascii="Arial" w:hAnsi="Arial" w:cs="Arial"/>
          <w:i/>
          <w:lang w:val="es-AR"/>
        </w:rPr>
        <w:t>Usos políticos de la historia –Lenguaje de clases y revisionismo histórico-</w:t>
      </w:r>
      <w:r>
        <w:rPr>
          <w:rFonts w:ascii="Arial" w:hAnsi="Arial" w:cs="Arial"/>
          <w:lang w:val="es-AR"/>
        </w:rPr>
        <w:t xml:space="preserve">; Sudamericana,2013 Bs.As., </w:t>
      </w:r>
    </w:p>
    <w:p w:rsidR="005E7E56" w:rsidRDefault="005E7E56" w:rsidP="005C036B">
      <w:pPr>
        <w:pStyle w:val="Prrafodelista"/>
        <w:numPr>
          <w:ilvl w:val="0"/>
          <w:numId w:val="2"/>
        </w:numPr>
        <w:spacing w:after="0"/>
        <w:jc w:val="both"/>
        <w:rPr>
          <w:rFonts w:ascii="Arial" w:hAnsi="Arial" w:cs="Arial"/>
          <w:lang w:val="es-AR"/>
        </w:rPr>
      </w:pPr>
      <w:r>
        <w:rPr>
          <w:rFonts w:ascii="Arial" w:hAnsi="Arial" w:cs="Arial"/>
          <w:lang w:val="es-AR"/>
        </w:rPr>
        <w:t xml:space="preserve">Clementi, Hebe; </w:t>
      </w:r>
      <w:r>
        <w:rPr>
          <w:rFonts w:ascii="Arial" w:hAnsi="Arial" w:cs="Arial"/>
          <w:i/>
          <w:lang w:val="es-AR"/>
        </w:rPr>
        <w:t xml:space="preserve">Conflictos con la historia argentin –Guía para su comprensión-, </w:t>
      </w:r>
      <w:r>
        <w:rPr>
          <w:rFonts w:ascii="Arial" w:hAnsi="Arial" w:cs="Arial"/>
          <w:lang w:val="es-AR"/>
        </w:rPr>
        <w:t>Leviatán, Bs.As.,2005</w:t>
      </w:r>
    </w:p>
    <w:p w:rsidR="00463C5D" w:rsidRPr="006827CC" w:rsidRDefault="00463C5D" w:rsidP="005C036B">
      <w:pPr>
        <w:pStyle w:val="Prrafodelista"/>
        <w:numPr>
          <w:ilvl w:val="0"/>
          <w:numId w:val="2"/>
        </w:numPr>
        <w:spacing w:after="0"/>
        <w:jc w:val="both"/>
        <w:rPr>
          <w:rFonts w:ascii="Arial" w:hAnsi="Arial" w:cs="Arial"/>
          <w:lang w:val="es-AR"/>
        </w:rPr>
      </w:pPr>
      <w:r>
        <w:rPr>
          <w:rFonts w:ascii="Arial" w:hAnsi="Arial" w:cs="Arial"/>
          <w:lang w:val="es-AR"/>
        </w:rPr>
        <w:t xml:space="preserve">Danielou, Jean </w:t>
      </w:r>
      <w:r w:rsidRPr="00F613D8">
        <w:rPr>
          <w:rFonts w:ascii="Arial" w:hAnsi="Arial" w:cs="Arial"/>
          <w:i/>
          <w:lang w:val="es-ES"/>
        </w:rPr>
        <w:t>Ensayo sobre el misterio de la historia (Essai sur le mystère de l´histoire;</w:t>
      </w:r>
      <w:r w:rsidRPr="00F613D8">
        <w:rPr>
          <w:rFonts w:ascii="Arial" w:hAnsi="Arial" w:cs="Arial"/>
          <w:lang w:val="es-ES"/>
        </w:rPr>
        <w:t xml:space="preserve"> Ed. Du Seuil, París, 1953</w:t>
      </w:r>
    </w:p>
    <w:p w:rsidR="00463C5D" w:rsidRDefault="00463C5D" w:rsidP="005C036B">
      <w:pPr>
        <w:pStyle w:val="Prrafodelista"/>
        <w:numPr>
          <w:ilvl w:val="0"/>
          <w:numId w:val="2"/>
        </w:numPr>
        <w:spacing w:after="0"/>
        <w:jc w:val="both"/>
        <w:rPr>
          <w:rFonts w:ascii="Arial" w:hAnsi="Arial" w:cs="Arial"/>
          <w:lang w:val="es-ES"/>
        </w:rPr>
      </w:pPr>
      <w:r w:rsidRPr="006827CC">
        <w:rPr>
          <w:rFonts w:ascii="Arial" w:hAnsi="Arial" w:cs="Arial"/>
          <w:lang w:val="es-ES"/>
        </w:rPr>
        <w:t xml:space="preserve">Dempf, Aloys; </w:t>
      </w:r>
      <w:r w:rsidRPr="006827CC">
        <w:rPr>
          <w:rFonts w:ascii="Arial" w:hAnsi="Arial" w:cs="Arial"/>
          <w:i/>
          <w:lang w:val="es-ES"/>
        </w:rPr>
        <w:t>Kritik der historischen Vernunft (La crítica de la raz</w:t>
      </w:r>
      <w:r>
        <w:rPr>
          <w:rFonts w:ascii="Arial" w:hAnsi="Arial" w:cs="Arial"/>
          <w:i/>
          <w:lang w:val="es-ES"/>
        </w:rPr>
        <w:t>ón histórica)</w:t>
      </w:r>
      <w:r>
        <w:rPr>
          <w:rFonts w:ascii="Arial" w:hAnsi="Arial" w:cs="Arial"/>
          <w:lang w:val="es-ES"/>
        </w:rPr>
        <w:t>; Ed. Oldenburg, Munich, 1957</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Dosse, Francois; </w:t>
      </w:r>
      <w:r>
        <w:rPr>
          <w:rFonts w:ascii="Arial" w:hAnsi="Arial" w:cs="Arial"/>
          <w:i/>
          <w:lang w:val="es-ES"/>
        </w:rPr>
        <w:t xml:space="preserve">La historia. Conceptos y escrituras; </w:t>
      </w:r>
      <w:r>
        <w:rPr>
          <w:rFonts w:ascii="Arial" w:hAnsi="Arial" w:cs="Arial"/>
          <w:lang w:val="es-ES"/>
        </w:rPr>
        <w:t>Ed. Nueva Visión, Bs.As., 2003</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Duque, Félix; </w:t>
      </w:r>
      <w:r>
        <w:rPr>
          <w:rFonts w:ascii="Arial" w:hAnsi="Arial" w:cs="Arial"/>
          <w:i/>
          <w:lang w:val="es-ES"/>
        </w:rPr>
        <w:t xml:space="preserve">El sitio de la historia; </w:t>
      </w:r>
      <w:r>
        <w:rPr>
          <w:rFonts w:ascii="Arial" w:hAnsi="Arial" w:cs="Arial"/>
          <w:lang w:val="es-ES"/>
        </w:rPr>
        <w:t>Akal, Madrid,1995</w:t>
      </w:r>
    </w:p>
    <w:p w:rsidR="005765FD" w:rsidRDefault="005765FD" w:rsidP="005C036B">
      <w:pPr>
        <w:pStyle w:val="Prrafodelista"/>
        <w:numPr>
          <w:ilvl w:val="0"/>
          <w:numId w:val="2"/>
        </w:numPr>
        <w:spacing w:after="0"/>
        <w:jc w:val="both"/>
        <w:rPr>
          <w:rFonts w:ascii="Arial" w:hAnsi="Arial" w:cs="Arial"/>
          <w:lang w:val="es-ES"/>
        </w:rPr>
      </w:pPr>
      <w:r>
        <w:rPr>
          <w:rFonts w:ascii="Arial" w:hAnsi="Arial" w:cs="Arial"/>
          <w:lang w:val="es-ES"/>
        </w:rPr>
        <w:t xml:space="preserve">Fernández Armesto, Felipe; </w:t>
      </w:r>
      <w:r>
        <w:rPr>
          <w:rFonts w:ascii="Arial" w:hAnsi="Arial" w:cs="Arial"/>
          <w:i/>
          <w:lang w:val="es-ES"/>
        </w:rPr>
        <w:t xml:space="preserve">Historia de la verdad y una guía para perplejos; </w:t>
      </w:r>
      <w:r>
        <w:rPr>
          <w:rFonts w:ascii="Arial" w:hAnsi="Arial" w:cs="Arial"/>
          <w:lang w:val="es-ES"/>
        </w:rPr>
        <w:t xml:space="preserve"> Herder, Barcelona, 1999</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Gilson, Etienne; </w:t>
      </w:r>
      <w:r>
        <w:rPr>
          <w:rFonts w:ascii="Arial" w:hAnsi="Arial" w:cs="Arial"/>
          <w:i/>
          <w:lang w:val="es-ES"/>
        </w:rPr>
        <w:t xml:space="preserve">Las metamorfosis de la ciudad de Dios; </w:t>
      </w:r>
      <w:r>
        <w:rPr>
          <w:rFonts w:ascii="Arial" w:hAnsi="Arial" w:cs="Arial"/>
          <w:lang w:val="es-ES"/>
        </w:rPr>
        <w:t>Ed.</w:t>
      </w:r>
      <w:r w:rsidR="00BA49F8">
        <w:rPr>
          <w:rFonts w:ascii="Arial" w:hAnsi="Arial" w:cs="Arial"/>
          <w:lang w:val="es-ES"/>
        </w:rPr>
        <w:t xml:space="preserve"> </w:t>
      </w:r>
      <w:r>
        <w:rPr>
          <w:rFonts w:ascii="Arial" w:hAnsi="Arial" w:cs="Arial"/>
          <w:lang w:val="es-ES"/>
        </w:rPr>
        <w:t>Troquel, Bs.As., 1964</w:t>
      </w:r>
    </w:p>
    <w:p w:rsidR="001770B6" w:rsidRDefault="001770B6" w:rsidP="005C036B">
      <w:pPr>
        <w:pStyle w:val="Prrafodelista"/>
        <w:numPr>
          <w:ilvl w:val="0"/>
          <w:numId w:val="2"/>
        </w:numPr>
        <w:spacing w:after="0"/>
        <w:jc w:val="both"/>
        <w:rPr>
          <w:rFonts w:ascii="Arial" w:hAnsi="Arial" w:cs="Arial"/>
          <w:lang w:val="es-ES"/>
        </w:rPr>
      </w:pPr>
      <w:r>
        <w:rPr>
          <w:rFonts w:ascii="Arial" w:hAnsi="Arial" w:cs="Arial"/>
          <w:lang w:val="es-ES"/>
        </w:rPr>
        <w:t>Grassi, Ernesto:</w:t>
      </w:r>
    </w:p>
    <w:p w:rsidR="00BA49F8" w:rsidRPr="001770B6" w:rsidRDefault="00BA49F8" w:rsidP="00BA49F8">
      <w:pPr>
        <w:pStyle w:val="Prrafodelista"/>
        <w:numPr>
          <w:ilvl w:val="1"/>
          <w:numId w:val="2"/>
        </w:numPr>
        <w:spacing w:after="0"/>
        <w:jc w:val="both"/>
        <w:rPr>
          <w:rFonts w:ascii="Arial" w:hAnsi="Arial" w:cs="Arial"/>
          <w:i/>
          <w:lang w:val="es-ES"/>
        </w:rPr>
      </w:pPr>
      <w:r>
        <w:rPr>
          <w:rFonts w:ascii="Arial" w:hAnsi="Arial" w:cs="Arial"/>
          <w:i/>
          <w:lang w:val="es-ES"/>
        </w:rPr>
        <w:lastRenderedPageBreak/>
        <w:t xml:space="preserve">Vico y el humanismo –Ensayos sobre Vico, Heidegger y la retórica-; </w:t>
      </w:r>
      <w:r>
        <w:rPr>
          <w:rFonts w:ascii="Arial" w:hAnsi="Arial" w:cs="Arial"/>
          <w:lang w:val="es-ES"/>
        </w:rPr>
        <w:t>Anthropos,  Barcelona, 1999</w:t>
      </w:r>
    </w:p>
    <w:p w:rsidR="001770B6" w:rsidRPr="00BA49F8" w:rsidRDefault="001770B6" w:rsidP="001770B6">
      <w:pPr>
        <w:pStyle w:val="Prrafodelista"/>
        <w:numPr>
          <w:ilvl w:val="1"/>
          <w:numId w:val="2"/>
        </w:numPr>
        <w:spacing w:after="0"/>
        <w:jc w:val="both"/>
        <w:rPr>
          <w:rFonts w:ascii="Arial" w:hAnsi="Arial" w:cs="Arial"/>
          <w:i/>
          <w:lang w:val="es-ES"/>
        </w:rPr>
      </w:pPr>
      <w:r w:rsidRPr="001770B6">
        <w:rPr>
          <w:rFonts w:ascii="Arial" w:hAnsi="Arial" w:cs="Arial"/>
          <w:i/>
          <w:lang w:val="es-ES"/>
        </w:rPr>
        <w:t xml:space="preserve">El poder de la fantasía –Observaciones sobre la historia del pensamiento occidental. </w:t>
      </w:r>
      <w:r>
        <w:rPr>
          <w:rFonts w:ascii="Arial" w:hAnsi="Arial" w:cs="Arial"/>
          <w:lang w:val="es-ES"/>
        </w:rPr>
        <w:t>; Anthropos,  Barcelona, 2003</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Guitton, Jean; </w:t>
      </w:r>
      <w:r>
        <w:rPr>
          <w:rFonts w:ascii="Arial" w:hAnsi="Arial" w:cs="Arial"/>
          <w:i/>
          <w:lang w:val="es-ES"/>
        </w:rPr>
        <w:t xml:space="preserve">Historia y Destino; </w:t>
      </w:r>
      <w:r>
        <w:rPr>
          <w:rFonts w:ascii="Arial" w:hAnsi="Arial" w:cs="Arial"/>
          <w:lang w:val="es-ES"/>
        </w:rPr>
        <w:t>RIALP, Madrid,1977</w:t>
      </w:r>
    </w:p>
    <w:p w:rsidR="001B729C" w:rsidRDefault="001B729C" w:rsidP="005C036B">
      <w:pPr>
        <w:pStyle w:val="Prrafodelista"/>
        <w:numPr>
          <w:ilvl w:val="0"/>
          <w:numId w:val="2"/>
        </w:numPr>
        <w:spacing w:after="0"/>
        <w:jc w:val="both"/>
        <w:rPr>
          <w:rFonts w:ascii="Arial" w:hAnsi="Arial" w:cs="Arial"/>
          <w:lang w:val="es-ES"/>
        </w:rPr>
      </w:pPr>
      <w:r>
        <w:rPr>
          <w:rFonts w:ascii="Arial" w:hAnsi="Arial" w:cs="Arial"/>
          <w:lang w:val="es-ES"/>
        </w:rPr>
        <w:t xml:space="preserve">Kolmer, Lothar, </w:t>
      </w:r>
      <w:r w:rsidRPr="001B729C">
        <w:rPr>
          <w:rFonts w:ascii="Arial" w:hAnsi="Arial" w:cs="Arial"/>
          <w:i/>
          <w:lang w:val="es-ES"/>
        </w:rPr>
        <w:t>Geschichtstheorien</w:t>
      </w:r>
      <w:r>
        <w:rPr>
          <w:rFonts w:ascii="Arial" w:hAnsi="Arial" w:cs="Arial"/>
          <w:lang w:val="es-ES"/>
        </w:rPr>
        <w:t>; (Teorías de la historia), UTB, Paderborn, 2008</w:t>
      </w:r>
    </w:p>
    <w:p w:rsidR="008A6DAA" w:rsidRDefault="008A6DAA" w:rsidP="005C036B">
      <w:pPr>
        <w:pStyle w:val="Prrafodelista"/>
        <w:numPr>
          <w:ilvl w:val="0"/>
          <w:numId w:val="2"/>
        </w:numPr>
        <w:spacing w:after="0"/>
        <w:jc w:val="both"/>
        <w:rPr>
          <w:rFonts w:ascii="Arial" w:hAnsi="Arial" w:cs="Arial"/>
          <w:lang w:val="es-ES"/>
        </w:rPr>
      </w:pPr>
      <w:r>
        <w:rPr>
          <w:rFonts w:ascii="Arial" w:hAnsi="Arial" w:cs="Arial"/>
          <w:lang w:val="es-ES"/>
        </w:rPr>
        <w:t>Koselleck, Reinhart;</w:t>
      </w:r>
    </w:p>
    <w:p w:rsidR="00463C5D" w:rsidRDefault="00463C5D" w:rsidP="005C036B">
      <w:pPr>
        <w:pStyle w:val="Prrafodelista"/>
        <w:numPr>
          <w:ilvl w:val="1"/>
          <w:numId w:val="2"/>
        </w:numPr>
        <w:spacing w:after="0"/>
        <w:jc w:val="both"/>
        <w:rPr>
          <w:rFonts w:ascii="Arial" w:hAnsi="Arial" w:cs="Arial"/>
          <w:lang w:val="es-ES"/>
        </w:rPr>
      </w:pPr>
      <w:r w:rsidRPr="00903E4D">
        <w:rPr>
          <w:rFonts w:ascii="Arial" w:hAnsi="Arial" w:cs="Arial"/>
          <w:i/>
          <w:lang w:val="es-ES"/>
        </w:rPr>
        <w:t>Sentido y repetición en la historia</w:t>
      </w:r>
      <w:r>
        <w:rPr>
          <w:rFonts w:ascii="Arial" w:hAnsi="Arial" w:cs="Arial"/>
          <w:lang w:val="es-ES"/>
        </w:rPr>
        <w:t>; Hydra-UCSE, Bs.As.2010</w:t>
      </w:r>
    </w:p>
    <w:p w:rsidR="008A6DAA" w:rsidRDefault="008A6DAA" w:rsidP="005C036B">
      <w:pPr>
        <w:pStyle w:val="Prrafodelista"/>
        <w:numPr>
          <w:ilvl w:val="1"/>
          <w:numId w:val="2"/>
        </w:numPr>
        <w:spacing w:after="0"/>
        <w:jc w:val="both"/>
        <w:rPr>
          <w:rFonts w:ascii="Arial" w:hAnsi="Arial" w:cs="Arial"/>
          <w:lang w:val="es-ES"/>
        </w:rPr>
      </w:pPr>
      <w:r>
        <w:rPr>
          <w:rFonts w:ascii="Arial" w:hAnsi="Arial" w:cs="Arial"/>
          <w:i/>
          <w:lang w:val="es-ES"/>
        </w:rPr>
        <w:t xml:space="preserve">Futuro pasado </w:t>
      </w:r>
      <w:r>
        <w:rPr>
          <w:rFonts w:ascii="Arial" w:hAnsi="Arial" w:cs="Arial"/>
          <w:lang w:val="es-ES"/>
        </w:rPr>
        <w:t>–Para una semántica de los tiempos históricos-; Paidós, Bs.As., 1993</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Lacroix, Jean; </w:t>
      </w:r>
      <w:r>
        <w:rPr>
          <w:rFonts w:ascii="Arial" w:hAnsi="Arial" w:cs="Arial"/>
          <w:i/>
          <w:lang w:val="es-ES"/>
        </w:rPr>
        <w:t xml:space="preserve">Historia y misterio; </w:t>
      </w:r>
      <w:r w:rsidRPr="006827CC">
        <w:rPr>
          <w:rFonts w:ascii="Arial" w:hAnsi="Arial" w:cs="Arial"/>
          <w:lang w:val="es-ES"/>
        </w:rPr>
        <w:t>Ed. Fontanella</w:t>
      </w:r>
      <w:r>
        <w:rPr>
          <w:rFonts w:ascii="Arial" w:hAnsi="Arial" w:cs="Arial"/>
          <w:lang w:val="es-ES"/>
        </w:rPr>
        <w:t>, Barcelona, 1963</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Le Goff, Jacques</w:t>
      </w:r>
      <w:r w:rsidRPr="007F1710">
        <w:rPr>
          <w:rFonts w:ascii="Arial" w:hAnsi="Arial" w:cs="Arial"/>
          <w:i/>
          <w:lang w:val="es-ES"/>
        </w:rPr>
        <w:t>; Pensar la historia</w:t>
      </w:r>
      <w:r>
        <w:rPr>
          <w:rFonts w:ascii="Arial" w:hAnsi="Arial" w:cs="Arial"/>
          <w:lang w:val="es-ES"/>
        </w:rPr>
        <w:t>; Altaya, Barcelona, 1995</w:t>
      </w:r>
    </w:p>
    <w:p w:rsidR="005765FD" w:rsidRDefault="005765FD" w:rsidP="005C036B">
      <w:pPr>
        <w:pStyle w:val="Prrafodelista"/>
        <w:numPr>
          <w:ilvl w:val="0"/>
          <w:numId w:val="2"/>
        </w:numPr>
        <w:spacing w:after="0"/>
        <w:jc w:val="both"/>
        <w:rPr>
          <w:rFonts w:ascii="Arial" w:hAnsi="Arial" w:cs="Arial"/>
          <w:lang w:val="es-ES"/>
        </w:rPr>
      </w:pPr>
      <w:r>
        <w:rPr>
          <w:rFonts w:ascii="Arial" w:hAnsi="Arial" w:cs="Arial"/>
          <w:lang w:val="es-ES"/>
        </w:rPr>
        <w:t xml:space="preserve">Lizcano, Eanuel; </w:t>
      </w:r>
      <w:r>
        <w:rPr>
          <w:rFonts w:ascii="Arial" w:hAnsi="Arial" w:cs="Arial"/>
          <w:i/>
          <w:lang w:val="es-ES"/>
        </w:rPr>
        <w:t xml:space="preserve">Metáforas que nos piensan –Sobre ciencia, democracia y otras poderosas ficciones-; </w:t>
      </w:r>
      <w:r w:rsidRPr="005765FD">
        <w:rPr>
          <w:rFonts w:ascii="Arial" w:hAnsi="Arial" w:cs="Arial"/>
          <w:lang w:val="es-ES"/>
        </w:rPr>
        <w:t>Editorial Biblos, Bs.As., 2006</w:t>
      </w:r>
    </w:p>
    <w:p w:rsidR="00463C5D" w:rsidRDefault="00463C5D" w:rsidP="005C036B">
      <w:pPr>
        <w:pStyle w:val="Prrafodelista"/>
        <w:numPr>
          <w:ilvl w:val="0"/>
          <w:numId w:val="2"/>
        </w:numPr>
        <w:spacing w:after="0"/>
        <w:jc w:val="both"/>
        <w:rPr>
          <w:rFonts w:ascii="Arial" w:hAnsi="Arial" w:cs="Arial"/>
          <w:lang w:val="es-ES"/>
        </w:rPr>
      </w:pPr>
      <w:r>
        <w:rPr>
          <w:rFonts w:ascii="Arial" w:hAnsi="Arial" w:cs="Arial"/>
          <w:lang w:val="es-ES"/>
        </w:rPr>
        <w:t xml:space="preserve">Löwith, Karl; </w:t>
      </w:r>
      <w:r>
        <w:rPr>
          <w:rFonts w:ascii="Arial" w:hAnsi="Arial" w:cs="Arial"/>
          <w:i/>
          <w:lang w:val="es-ES"/>
        </w:rPr>
        <w:t xml:space="preserve">Historia del mundo y salvación –Los presupuestos teológicos de la filosofía de la historia-; </w:t>
      </w:r>
      <w:r>
        <w:rPr>
          <w:rFonts w:ascii="Arial" w:hAnsi="Arial" w:cs="Arial"/>
          <w:lang w:val="es-ES"/>
        </w:rPr>
        <w:t>Ed.Katz, Bs.As., 2007</w:t>
      </w:r>
    </w:p>
    <w:p w:rsidR="009F6D7B" w:rsidRDefault="009F6D7B" w:rsidP="005C036B">
      <w:pPr>
        <w:pStyle w:val="Prrafodelista"/>
        <w:numPr>
          <w:ilvl w:val="0"/>
          <w:numId w:val="2"/>
        </w:numPr>
        <w:spacing w:after="0"/>
        <w:jc w:val="both"/>
        <w:rPr>
          <w:rFonts w:ascii="Arial" w:hAnsi="Arial" w:cs="Arial"/>
          <w:lang w:val="es-ES"/>
        </w:rPr>
      </w:pPr>
      <w:r>
        <w:rPr>
          <w:rFonts w:ascii="Arial" w:hAnsi="Arial" w:cs="Arial"/>
          <w:lang w:val="es-ES"/>
        </w:rPr>
        <w:t>MacMillan, Margaret; Juegos peligrosos –Usos y abusos de la historia-; Ariel, Bs.As., 2010</w:t>
      </w:r>
    </w:p>
    <w:p w:rsidR="00463C5D" w:rsidRPr="006827CC" w:rsidRDefault="00463C5D" w:rsidP="005C036B">
      <w:pPr>
        <w:pStyle w:val="Prrafodelista"/>
        <w:numPr>
          <w:ilvl w:val="0"/>
          <w:numId w:val="2"/>
        </w:numPr>
        <w:spacing w:after="0"/>
        <w:jc w:val="both"/>
        <w:rPr>
          <w:rFonts w:ascii="Arial" w:hAnsi="Arial" w:cs="Arial"/>
          <w:lang w:val="es-AR"/>
        </w:rPr>
      </w:pPr>
      <w:r>
        <w:rPr>
          <w:rFonts w:ascii="Arial" w:hAnsi="Arial" w:cs="Arial"/>
          <w:lang w:val="es-ES"/>
        </w:rPr>
        <w:t>Marrou, Henri Irènèe</w:t>
      </w:r>
    </w:p>
    <w:p w:rsidR="00463C5D" w:rsidRPr="006827CC" w:rsidRDefault="00463C5D" w:rsidP="005C036B">
      <w:pPr>
        <w:pStyle w:val="Prrafodelista"/>
        <w:numPr>
          <w:ilvl w:val="1"/>
          <w:numId w:val="2"/>
        </w:numPr>
        <w:spacing w:after="0"/>
        <w:jc w:val="both"/>
        <w:rPr>
          <w:rFonts w:ascii="Arial" w:hAnsi="Arial" w:cs="Arial"/>
          <w:lang w:val="es-AR"/>
        </w:rPr>
      </w:pPr>
      <w:r>
        <w:rPr>
          <w:rFonts w:ascii="Arial" w:hAnsi="Arial" w:cs="Arial"/>
          <w:i/>
          <w:lang w:val="es-ES"/>
        </w:rPr>
        <w:t xml:space="preserve">Theologie de l´histoire; </w:t>
      </w:r>
      <w:r w:rsidRPr="00F613D8">
        <w:rPr>
          <w:rFonts w:ascii="Arial" w:hAnsi="Arial" w:cs="Arial"/>
          <w:lang w:val="es-ES"/>
        </w:rPr>
        <w:t xml:space="preserve">Ed. Du </w:t>
      </w:r>
      <w:r>
        <w:rPr>
          <w:rFonts w:ascii="Arial" w:hAnsi="Arial" w:cs="Arial"/>
          <w:lang w:val="es-ES"/>
        </w:rPr>
        <w:t>Seuil, París, 1968</w:t>
      </w:r>
    </w:p>
    <w:p w:rsidR="00463C5D" w:rsidRPr="00F613D8" w:rsidRDefault="00463C5D" w:rsidP="005C036B">
      <w:pPr>
        <w:pStyle w:val="Prrafodelista"/>
        <w:numPr>
          <w:ilvl w:val="1"/>
          <w:numId w:val="2"/>
        </w:numPr>
        <w:spacing w:after="0"/>
        <w:jc w:val="both"/>
        <w:rPr>
          <w:rFonts w:ascii="Arial" w:hAnsi="Arial" w:cs="Arial"/>
          <w:lang w:val="es-AR"/>
        </w:rPr>
      </w:pPr>
      <w:r>
        <w:rPr>
          <w:rFonts w:ascii="Arial" w:hAnsi="Arial" w:cs="Arial"/>
          <w:i/>
          <w:lang w:val="es-ES"/>
        </w:rPr>
        <w:t xml:space="preserve">Del conocimiento histórico, </w:t>
      </w:r>
      <w:r>
        <w:rPr>
          <w:rFonts w:ascii="Arial" w:hAnsi="Arial" w:cs="Arial"/>
          <w:lang w:val="es-ES"/>
        </w:rPr>
        <w:t>Per Abbat, Bs.As., 1985</w:t>
      </w:r>
    </w:p>
    <w:p w:rsidR="00DF5C56" w:rsidRDefault="00DF5C56" w:rsidP="005C036B">
      <w:pPr>
        <w:pStyle w:val="Prrafodelista"/>
        <w:numPr>
          <w:ilvl w:val="0"/>
          <w:numId w:val="2"/>
        </w:numPr>
        <w:spacing w:after="0"/>
        <w:jc w:val="both"/>
        <w:rPr>
          <w:rFonts w:ascii="Arial" w:hAnsi="Arial" w:cs="Arial"/>
          <w:lang w:val="es-AR"/>
        </w:rPr>
      </w:pPr>
      <w:r>
        <w:rPr>
          <w:rFonts w:ascii="Arial" w:hAnsi="Arial" w:cs="Arial"/>
          <w:lang w:val="es-AR"/>
        </w:rPr>
        <w:t xml:space="preserve">Marziiotta, Gisela y Hamilton, Mariano; </w:t>
      </w:r>
      <w:r>
        <w:rPr>
          <w:rFonts w:ascii="Arial" w:hAnsi="Arial" w:cs="Arial"/>
          <w:i/>
          <w:lang w:val="es-AR"/>
        </w:rPr>
        <w:t xml:space="preserve">Mejor muertos –Asesinatos, suicidios y “accidentes” que hicieron historia en la política argentina-; </w:t>
      </w:r>
      <w:r w:rsidR="00F754F1">
        <w:rPr>
          <w:rFonts w:ascii="Arial" w:hAnsi="Arial" w:cs="Arial"/>
          <w:lang w:val="es-AR"/>
        </w:rPr>
        <w:t xml:space="preserve">Planeta, Bs.As., </w:t>
      </w:r>
      <w:r>
        <w:rPr>
          <w:rFonts w:ascii="Arial" w:hAnsi="Arial" w:cs="Arial"/>
          <w:lang w:val="es-AR"/>
        </w:rPr>
        <w:t>2016</w:t>
      </w:r>
    </w:p>
    <w:p w:rsidR="008A6DAA" w:rsidRDefault="008A6DAA" w:rsidP="005C036B">
      <w:pPr>
        <w:pStyle w:val="Prrafodelista"/>
        <w:numPr>
          <w:ilvl w:val="0"/>
          <w:numId w:val="2"/>
        </w:numPr>
        <w:spacing w:after="0"/>
        <w:jc w:val="both"/>
        <w:rPr>
          <w:rFonts w:ascii="Arial" w:hAnsi="Arial" w:cs="Arial"/>
          <w:lang w:val="es-AR"/>
        </w:rPr>
      </w:pPr>
      <w:r>
        <w:rPr>
          <w:rFonts w:ascii="Arial" w:hAnsi="Arial" w:cs="Arial"/>
          <w:lang w:val="es-AR"/>
        </w:rPr>
        <w:t xml:space="preserve">Monserrat, Marcelo; </w:t>
      </w:r>
      <w:r>
        <w:rPr>
          <w:rFonts w:ascii="Arial" w:hAnsi="Arial" w:cs="Arial"/>
          <w:i/>
          <w:lang w:val="es-AR"/>
        </w:rPr>
        <w:t xml:space="preserve">Usos de la memoria –Razón, ideología e imaginación históricas-; </w:t>
      </w:r>
      <w:r>
        <w:rPr>
          <w:rFonts w:ascii="Arial" w:hAnsi="Arial" w:cs="Arial"/>
          <w:lang w:val="es-AR"/>
        </w:rPr>
        <w:t>Editorial Sudamericana/Universidad de San Andrés, Bs.As., 1996</w:t>
      </w:r>
    </w:p>
    <w:p w:rsidR="00A761CB" w:rsidRDefault="00A761CB" w:rsidP="005C036B">
      <w:pPr>
        <w:pStyle w:val="Prrafodelista"/>
        <w:numPr>
          <w:ilvl w:val="0"/>
          <w:numId w:val="2"/>
        </w:numPr>
        <w:spacing w:after="0"/>
        <w:jc w:val="both"/>
        <w:rPr>
          <w:rFonts w:ascii="Arial" w:hAnsi="Arial" w:cs="Arial"/>
          <w:lang w:val="es-AR"/>
        </w:rPr>
      </w:pPr>
      <w:r>
        <w:rPr>
          <w:rFonts w:ascii="Arial" w:hAnsi="Arial" w:cs="Arial"/>
          <w:lang w:val="es-AR"/>
        </w:rPr>
        <w:t xml:space="preserve">Paladín, Gabriela; </w:t>
      </w:r>
      <w:r>
        <w:rPr>
          <w:rFonts w:ascii="Arial" w:hAnsi="Arial" w:cs="Arial"/>
          <w:i/>
          <w:lang w:val="es-AR"/>
        </w:rPr>
        <w:t>Hombres de Ley, hombres sin ley –Cruces entre derecho y literatura-;</w:t>
      </w:r>
      <w:r>
        <w:rPr>
          <w:rFonts w:ascii="Arial" w:hAnsi="Arial" w:cs="Arial"/>
          <w:lang w:val="es-AR"/>
        </w:rPr>
        <w:t>Ed.Biblos, Bs.As., 2011</w:t>
      </w:r>
    </w:p>
    <w:p w:rsidR="00C41798" w:rsidRDefault="00C41798" w:rsidP="005C036B">
      <w:pPr>
        <w:pStyle w:val="Prrafodelista"/>
        <w:numPr>
          <w:ilvl w:val="0"/>
          <w:numId w:val="2"/>
        </w:numPr>
        <w:spacing w:after="0"/>
        <w:jc w:val="both"/>
        <w:rPr>
          <w:rFonts w:ascii="Arial" w:hAnsi="Arial" w:cs="Arial"/>
          <w:lang w:val="es-AR"/>
        </w:rPr>
      </w:pPr>
      <w:r>
        <w:rPr>
          <w:rFonts w:ascii="Arial" w:hAnsi="Arial" w:cs="Arial"/>
          <w:lang w:val="es-AR"/>
        </w:rPr>
        <w:t xml:space="preserve">Péguy, Charles; </w:t>
      </w:r>
      <w:r>
        <w:rPr>
          <w:rFonts w:ascii="Arial" w:hAnsi="Arial" w:cs="Arial"/>
          <w:i/>
          <w:lang w:val="es-AR"/>
        </w:rPr>
        <w:t xml:space="preserve">Clío, diálogo entre la historia y el alma pagana; </w:t>
      </w:r>
      <w:r>
        <w:rPr>
          <w:rFonts w:ascii="Arial" w:hAnsi="Arial" w:cs="Arial"/>
          <w:lang w:val="es-AR"/>
        </w:rPr>
        <w:t>Cactus, Bs.As., 2009</w:t>
      </w:r>
    </w:p>
    <w:p w:rsidR="00463C5D" w:rsidRDefault="00463C5D" w:rsidP="005C036B">
      <w:pPr>
        <w:pStyle w:val="Prrafodelista"/>
        <w:numPr>
          <w:ilvl w:val="0"/>
          <w:numId w:val="2"/>
        </w:numPr>
        <w:spacing w:after="0"/>
        <w:jc w:val="both"/>
        <w:rPr>
          <w:rFonts w:ascii="Arial" w:hAnsi="Arial" w:cs="Arial"/>
          <w:lang w:val="es-AR"/>
        </w:rPr>
      </w:pPr>
      <w:r>
        <w:rPr>
          <w:rFonts w:ascii="Arial" w:hAnsi="Arial" w:cs="Arial"/>
          <w:lang w:val="es-AR"/>
        </w:rPr>
        <w:t>Pieper, Josef;</w:t>
      </w:r>
    </w:p>
    <w:p w:rsidR="00463C5D" w:rsidRDefault="00463C5D" w:rsidP="005C036B">
      <w:pPr>
        <w:pStyle w:val="Prrafodelista"/>
        <w:numPr>
          <w:ilvl w:val="1"/>
          <w:numId w:val="2"/>
        </w:numPr>
        <w:spacing w:after="0"/>
        <w:jc w:val="both"/>
        <w:rPr>
          <w:rFonts w:ascii="Arial" w:hAnsi="Arial" w:cs="Arial"/>
          <w:lang w:val="es-AR"/>
        </w:rPr>
      </w:pPr>
      <w:r w:rsidRPr="00DB3E26">
        <w:rPr>
          <w:rFonts w:ascii="Arial" w:hAnsi="Arial" w:cs="Arial"/>
          <w:i/>
          <w:lang w:val="es-AR"/>
        </w:rPr>
        <w:t>Esperanza e Historia</w:t>
      </w:r>
      <w:r>
        <w:rPr>
          <w:rFonts w:ascii="Arial" w:hAnsi="Arial" w:cs="Arial"/>
          <w:lang w:val="es-AR"/>
        </w:rPr>
        <w:t>; Col. Hinení, Sígueme, Salamanca, 1968</w:t>
      </w:r>
    </w:p>
    <w:p w:rsidR="00463C5D" w:rsidRDefault="00463C5D" w:rsidP="005C036B">
      <w:pPr>
        <w:pStyle w:val="Prrafodelista"/>
        <w:numPr>
          <w:ilvl w:val="1"/>
          <w:numId w:val="2"/>
        </w:numPr>
        <w:spacing w:after="0"/>
        <w:jc w:val="both"/>
        <w:rPr>
          <w:rFonts w:ascii="Arial" w:hAnsi="Arial" w:cs="Arial"/>
          <w:lang w:val="es-AR"/>
        </w:rPr>
      </w:pPr>
      <w:r>
        <w:rPr>
          <w:rFonts w:ascii="Arial" w:hAnsi="Arial" w:cs="Arial"/>
          <w:i/>
          <w:lang w:val="es-AR"/>
        </w:rPr>
        <w:t>El fin del tiempo –Meditación sobre la filosofía de la historia-</w:t>
      </w:r>
      <w:r>
        <w:rPr>
          <w:rFonts w:ascii="Arial" w:hAnsi="Arial" w:cs="Arial"/>
          <w:lang w:val="es-AR"/>
        </w:rPr>
        <w:t>; Herder, Barcelona, 1998</w:t>
      </w:r>
    </w:p>
    <w:p w:rsidR="00857064" w:rsidRDefault="00857064" w:rsidP="005C036B">
      <w:pPr>
        <w:pStyle w:val="Prrafodelista"/>
        <w:numPr>
          <w:ilvl w:val="0"/>
          <w:numId w:val="2"/>
        </w:numPr>
        <w:spacing w:after="0"/>
        <w:jc w:val="both"/>
        <w:rPr>
          <w:rFonts w:ascii="Arial" w:hAnsi="Arial" w:cs="Arial"/>
          <w:lang w:val="es-AR"/>
        </w:rPr>
      </w:pPr>
      <w:r>
        <w:rPr>
          <w:rFonts w:ascii="Arial" w:hAnsi="Arial" w:cs="Arial"/>
          <w:lang w:val="es-AR"/>
        </w:rPr>
        <w:t xml:space="preserve">Redondo, Pablo, Salgado,Sebastián; </w:t>
      </w:r>
      <w:r>
        <w:rPr>
          <w:rFonts w:ascii="Arial" w:hAnsi="Arial" w:cs="Arial"/>
          <w:i/>
          <w:lang w:val="es-AR"/>
        </w:rPr>
        <w:t xml:space="preserve">La isla de la verdad; </w:t>
      </w:r>
      <w:r>
        <w:rPr>
          <w:rFonts w:ascii="Arial" w:hAnsi="Arial" w:cs="Arial"/>
          <w:lang w:val="es-AR"/>
        </w:rPr>
        <w:t>El desvelo ediciones;  Santander, 2017</w:t>
      </w:r>
    </w:p>
    <w:p w:rsidR="00C41798" w:rsidRDefault="00463C5D" w:rsidP="005C036B">
      <w:pPr>
        <w:pStyle w:val="Prrafodelista"/>
        <w:numPr>
          <w:ilvl w:val="0"/>
          <w:numId w:val="2"/>
        </w:numPr>
        <w:spacing w:after="0"/>
        <w:jc w:val="both"/>
        <w:rPr>
          <w:rFonts w:ascii="Arial" w:hAnsi="Arial" w:cs="Arial"/>
          <w:lang w:val="es-AR"/>
        </w:rPr>
      </w:pPr>
      <w:r>
        <w:rPr>
          <w:rFonts w:ascii="Arial" w:hAnsi="Arial" w:cs="Arial"/>
          <w:lang w:val="es-AR"/>
        </w:rPr>
        <w:t>Ricoeur, Paul;</w:t>
      </w:r>
    </w:p>
    <w:p w:rsidR="00463C5D" w:rsidRDefault="00463C5D" w:rsidP="00C41798">
      <w:pPr>
        <w:pStyle w:val="Prrafodelista"/>
        <w:numPr>
          <w:ilvl w:val="1"/>
          <w:numId w:val="2"/>
        </w:numPr>
        <w:spacing w:after="0"/>
        <w:jc w:val="both"/>
        <w:rPr>
          <w:rFonts w:ascii="Arial" w:hAnsi="Arial" w:cs="Arial"/>
          <w:lang w:val="es-AR"/>
        </w:rPr>
      </w:pPr>
      <w:r>
        <w:rPr>
          <w:rFonts w:ascii="Arial" w:hAnsi="Arial" w:cs="Arial"/>
          <w:i/>
          <w:lang w:val="es-AR"/>
        </w:rPr>
        <w:t xml:space="preserve">Historia y verdad; </w:t>
      </w:r>
      <w:r>
        <w:rPr>
          <w:rFonts w:ascii="Arial" w:hAnsi="Arial" w:cs="Arial"/>
          <w:lang w:val="es-AR"/>
        </w:rPr>
        <w:t>Ed. Encuentro; Madrid, 1990</w:t>
      </w:r>
    </w:p>
    <w:p w:rsidR="00C41798" w:rsidRDefault="00C41798" w:rsidP="00C41798">
      <w:pPr>
        <w:pStyle w:val="Prrafodelista"/>
        <w:numPr>
          <w:ilvl w:val="1"/>
          <w:numId w:val="2"/>
        </w:numPr>
        <w:spacing w:after="0"/>
        <w:jc w:val="both"/>
        <w:rPr>
          <w:rFonts w:ascii="Arial" w:hAnsi="Arial" w:cs="Arial"/>
          <w:lang w:val="es-AR"/>
        </w:rPr>
      </w:pPr>
      <w:r>
        <w:rPr>
          <w:rFonts w:ascii="Arial" w:hAnsi="Arial" w:cs="Arial"/>
          <w:i/>
          <w:lang w:val="es-AR"/>
        </w:rPr>
        <w:t>Tiempo y narración I (Configuración del tiempo en el relato histórico)</w:t>
      </w:r>
      <w:r w:rsidR="001770B6">
        <w:rPr>
          <w:rFonts w:ascii="Arial" w:hAnsi="Arial" w:cs="Arial"/>
          <w:i/>
          <w:lang w:val="es-AR"/>
        </w:rPr>
        <w:t>;</w:t>
      </w:r>
      <w:r w:rsidR="001770B6">
        <w:rPr>
          <w:rFonts w:ascii="Arial" w:hAnsi="Arial" w:cs="Arial"/>
          <w:lang w:val="es-AR"/>
        </w:rPr>
        <w:t xml:space="preserve"> Siglo XXI, Bs.As., 1995</w:t>
      </w:r>
    </w:p>
    <w:p w:rsidR="009F6D7B" w:rsidRDefault="009F6D7B" w:rsidP="005C036B">
      <w:pPr>
        <w:pStyle w:val="Prrafodelista"/>
        <w:numPr>
          <w:ilvl w:val="0"/>
          <w:numId w:val="2"/>
        </w:numPr>
        <w:spacing w:after="0"/>
        <w:jc w:val="both"/>
        <w:rPr>
          <w:rFonts w:ascii="Arial" w:hAnsi="Arial" w:cs="Arial"/>
          <w:lang w:val="es-AR"/>
        </w:rPr>
      </w:pPr>
      <w:r>
        <w:rPr>
          <w:rFonts w:ascii="Arial" w:hAnsi="Arial" w:cs="Arial"/>
          <w:lang w:val="es-AR"/>
        </w:rPr>
        <w:t xml:space="preserve">Ruiz Moreno; Isidoro J. </w:t>
      </w:r>
      <w:r>
        <w:rPr>
          <w:rFonts w:ascii="Arial" w:hAnsi="Arial" w:cs="Arial"/>
          <w:i/>
          <w:lang w:val="es-AR"/>
        </w:rPr>
        <w:t xml:space="preserve">Crímenes políticos –Dorrego, Quiroga, Maza, La Mazorca, Varela, Benavides, Virasoro, Aberstain, Urquiza-; </w:t>
      </w:r>
      <w:r>
        <w:rPr>
          <w:rFonts w:ascii="Arial" w:hAnsi="Arial" w:cs="Arial"/>
          <w:lang w:val="es-AR"/>
        </w:rPr>
        <w:t>emecé, Bs.As., 2012</w:t>
      </w:r>
    </w:p>
    <w:p w:rsidR="00463C5D" w:rsidRDefault="00463C5D" w:rsidP="005C036B">
      <w:pPr>
        <w:pStyle w:val="Prrafodelista"/>
        <w:numPr>
          <w:ilvl w:val="0"/>
          <w:numId w:val="2"/>
        </w:numPr>
        <w:spacing w:after="0"/>
        <w:jc w:val="both"/>
        <w:rPr>
          <w:rFonts w:ascii="Arial" w:hAnsi="Arial" w:cs="Arial"/>
          <w:lang w:val="es-AR"/>
        </w:rPr>
      </w:pPr>
      <w:r w:rsidRPr="00EE591B">
        <w:rPr>
          <w:rFonts w:ascii="Arial" w:hAnsi="Arial" w:cs="Arial"/>
          <w:lang w:val="es-AR"/>
        </w:rPr>
        <w:t>Ruiz Pesce, Ra</w:t>
      </w:r>
      <w:r w:rsidR="0036062C">
        <w:rPr>
          <w:rFonts w:ascii="Arial" w:hAnsi="Arial" w:cs="Arial"/>
          <w:lang w:val="es-AR"/>
        </w:rPr>
        <w:t>món Eduardo:</w:t>
      </w:r>
    </w:p>
    <w:p w:rsidR="001770B6" w:rsidRPr="001770B6" w:rsidRDefault="001770B6" w:rsidP="005C036B">
      <w:pPr>
        <w:pStyle w:val="Prrafodelista"/>
        <w:numPr>
          <w:ilvl w:val="1"/>
          <w:numId w:val="2"/>
        </w:numPr>
        <w:spacing w:after="0"/>
        <w:jc w:val="both"/>
        <w:rPr>
          <w:rFonts w:ascii="Arial" w:hAnsi="Arial" w:cs="Arial"/>
          <w:lang w:val="es-ES"/>
        </w:rPr>
      </w:pPr>
      <w:r w:rsidRPr="001770B6">
        <w:rPr>
          <w:rFonts w:ascii="Arial" w:hAnsi="Arial" w:cs="Arial"/>
          <w:i/>
          <w:lang w:val="es-ES"/>
        </w:rPr>
        <w:t>Metaphysik als Metahistorik oder Hermeneutik des unreinen Denkens (Die Philosophie Max Müllers</w:t>
      </w:r>
      <w:r w:rsidRPr="001770B6">
        <w:rPr>
          <w:rFonts w:ascii="Arial" w:hAnsi="Arial" w:cs="Arial"/>
          <w:lang w:val="es-ES"/>
        </w:rPr>
        <w:t xml:space="preserve"> (Tesis doctoral: Metafísica como Metahistoria o Hermenéutica del pensar impuro </w:t>
      </w:r>
      <w:r>
        <w:rPr>
          <w:rFonts w:ascii="Arial" w:hAnsi="Arial" w:cs="Arial"/>
          <w:lang w:val="es-ES"/>
        </w:rPr>
        <w:t xml:space="preserve">–La filosofía de Max Müller-), Colección Symposion, </w:t>
      </w:r>
      <w:r w:rsidR="001B729C">
        <w:rPr>
          <w:rFonts w:ascii="Arial" w:hAnsi="Arial" w:cs="Arial"/>
          <w:lang w:val="es-ES"/>
        </w:rPr>
        <w:t>,</w:t>
      </w:r>
      <w:r>
        <w:rPr>
          <w:rFonts w:ascii="Arial" w:hAnsi="Arial" w:cs="Arial"/>
          <w:lang w:val="es-ES"/>
        </w:rPr>
        <w:t>Alber,</w:t>
      </w:r>
      <w:r w:rsidR="001B729C">
        <w:rPr>
          <w:rFonts w:ascii="Arial" w:hAnsi="Arial" w:cs="Arial"/>
          <w:lang w:val="es-ES"/>
        </w:rPr>
        <w:t xml:space="preserve"> Munich, 1987</w:t>
      </w:r>
    </w:p>
    <w:p w:rsidR="00463C5D" w:rsidRDefault="00463C5D" w:rsidP="005C036B">
      <w:pPr>
        <w:pStyle w:val="Prrafodelista"/>
        <w:numPr>
          <w:ilvl w:val="1"/>
          <w:numId w:val="2"/>
        </w:numPr>
        <w:spacing w:after="0"/>
        <w:jc w:val="both"/>
        <w:rPr>
          <w:rFonts w:ascii="Arial" w:hAnsi="Arial" w:cs="Arial"/>
          <w:lang w:val="es-AR"/>
        </w:rPr>
      </w:pPr>
      <w:r w:rsidRPr="001D45A8">
        <w:rPr>
          <w:rFonts w:ascii="Arial" w:hAnsi="Arial" w:cs="Arial"/>
          <w:i/>
          <w:lang w:val="es-AR"/>
        </w:rPr>
        <w:lastRenderedPageBreak/>
        <w:t>La cultura y la barbarie en la grieta existencial de los argentinos: Fraternidad, Compasión, Misericordia -Tragedia educativa y democrática o amistad política como amor fraterno- (</w:t>
      </w:r>
      <w:r>
        <w:rPr>
          <w:rFonts w:ascii="Arial" w:hAnsi="Arial" w:cs="Arial"/>
          <w:lang w:val="es-AR"/>
        </w:rPr>
        <w:t>inédito)</w:t>
      </w:r>
    </w:p>
    <w:p w:rsidR="00463C5D" w:rsidRPr="0014107F" w:rsidRDefault="00463C5D" w:rsidP="005C036B">
      <w:pPr>
        <w:pStyle w:val="Prrafodelista"/>
        <w:numPr>
          <w:ilvl w:val="1"/>
          <w:numId w:val="2"/>
        </w:numPr>
        <w:jc w:val="both"/>
        <w:rPr>
          <w:rFonts w:ascii="Book Antiqua" w:hAnsi="Book Antiqua"/>
          <w:sz w:val="20"/>
          <w:szCs w:val="20"/>
          <w:lang w:val="es-ES_tradnl"/>
        </w:rPr>
      </w:pPr>
      <w:r>
        <w:rPr>
          <w:rFonts w:ascii="Arial" w:hAnsi="Arial" w:cs="Arial"/>
          <w:i/>
          <w:lang w:val="es-ES_tradnl"/>
        </w:rPr>
        <w:t>“</w:t>
      </w:r>
      <w:r w:rsidRPr="001D45A8">
        <w:rPr>
          <w:rFonts w:ascii="Arial" w:hAnsi="Arial" w:cs="Arial"/>
          <w:i/>
          <w:lang w:val="es-ES_tradnl"/>
        </w:rPr>
        <w:t>Verdad velada: misterio, crimen y mentira en nuestra historia.</w:t>
      </w:r>
      <w:r>
        <w:rPr>
          <w:rFonts w:ascii="Arial" w:hAnsi="Arial" w:cs="Arial"/>
          <w:i/>
          <w:lang w:val="es-ES_tradnl"/>
        </w:rPr>
        <w:t xml:space="preserve"> </w:t>
      </w:r>
      <w:r w:rsidRPr="001D45A8">
        <w:rPr>
          <w:rFonts w:ascii="Arial" w:hAnsi="Arial" w:cs="Arial"/>
          <w:i/>
          <w:lang w:val="es-ES_tradnl"/>
        </w:rPr>
        <w:t>Había una vez, en el principio de la historia, un crimen y una mentira, y así sigue</w:t>
      </w:r>
      <w:r>
        <w:rPr>
          <w:rFonts w:ascii="Arial" w:hAnsi="Arial" w:cs="Arial"/>
          <w:i/>
          <w:lang w:val="es-ES_tradnl"/>
        </w:rPr>
        <w:t>”</w:t>
      </w:r>
      <w:r>
        <w:rPr>
          <w:rFonts w:ascii="Arial" w:hAnsi="Arial" w:cs="Arial"/>
          <w:lang w:val="es-ES_tradnl"/>
        </w:rPr>
        <w:t>, Diario Siglo XXI, Tucumán, 1º febrero 1998</w:t>
      </w:r>
    </w:p>
    <w:p w:rsidR="00C41798" w:rsidRDefault="0014107F" w:rsidP="00C41798">
      <w:pPr>
        <w:pStyle w:val="Prrafodelista"/>
        <w:numPr>
          <w:ilvl w:val="0"/>
          <w:numId w:val="2"/>
        </w:numPr>
        <w:spacing w:after="0"/>
        <w:jc w:val="both"/>
        <w:rPr>
          <w:rFonts w:ascii="Arial" w:hAnsi="Arial" w:cs="Arial"/>
          <w:lang w:val="es-AR"/>
        </w:rPr>
      </w:pPr>
      <w:r>
        <w:rPr>
          <w:rFonts w:ascii="Arial" w:hAnsi="Arial" w:cs="Arial"/>
          <w:lang w:val="es-AR"/>
        </w:rPr>
        <w:t>Shumway, Nicolás</w:t>
      </w:r>
    </w:p>
    <w:p w:rsidR="00C41798" w:rsidRDefault="00C41798" w:rsidP="00C41798">
      <w:pPr>
        <w:pStyle w:val="Prrafodelista"/>
        <w:numPr>
          <w:ilvl w:val="1"/>
          <w:numId w:val="2"/>
        </w:numPr>
        <w:spacing w:after="0"/>
        <w:jc w:val="both"/>
        <w:rPr>
          <w:rFonts w:ascii="Arial" w:hAnsi="Arial" w:cs="Arial"/>
          <w:lang w:val="es-AR"/>
        </w:rPr>
      </w:pPr>
      <w:r w:rsidRPr="0014107F">
        <w:rPr>
          <w:rFonts w:ascii="Arial" w:hAnsi="Arial" w:cs="Arial"/>
          <w:i/>
          <w:lang w:val="es-AR"/>
        </w:rPr>
        <w:t>La invención de la Argentina; emecé,</w:t>
      </w:r>
      <w:r>
        <w:rPr>
          <w:rFonts w:ascii="Arial" w:hAnsi="Arial" w:cs="Arial"/>
          <w:lang w:val="es-AR"/>
        </w:rPr>
        <w:t xml:space="preserve"> Bs.As., 1995</w:t>
      </w:r>
    </w:p>
    <w:p w:rsidR="00C41798" w:rsidRDefault="00C41798" w:rsidP="00C41798">
      <w:pPr>
        <w:pStyle w:val="Prrafodelista"/>
        <w:numPr>
          <w:ilvl w:val="1"/>
          <w:numId w:val="2"/>
        </w:numPr>
        <w:spacing w:after="0"/>
        <w:jc w:val="both"/>
        <w:rPr>
          <w:rFonts w:ascii="Arial" w:hAnsi="Arial" w:cs="Arial"/>
          <w:lang w:val="es-AR"/>
        </w:rPr>
      </w:pPr>
      <w:r w:rsidRPr="0014107F">
        <w:rPr>
          <w:rFonts w:ascii="Arial" w:hAnsi="Arial" w:cs="Arial"/>
          <w:i/>
          <w:lang w:val="es-AR"/>
        </w:rPr>
        <w:t xml:space="preserve">Historia personal de una pasión </w:t>
      </w:r>
      <w:r>
        <w:rPr>
          <w:rFonts w:ascii="Arial" w:hAnsi="Arial" w:cs="Arial"/>
          <w:i/>
          <w:lang w:val="es-AR"/>
        </w:rPr>
        <w:t>a</w:t>
      </w:r>
      <w:r w:rsidRPr="0014107F">
        <w:rPr>
          <w:rFonts w:ascii="Arial" w:hAnsi="Arial" w:cs="Arial"/>
          <w:i/>
          <w:lang w:val="es-AR"/>
        </w:rPr>
        <w:t>rgentina</w:t>
      </w:r>
      <w:r>
        <w:rPr>
          <w:rFonts w:ascii="Arial" w:hAnsi="Arial" w:cs="Arial"/>
          <w:lang w:val="es-AR"/>
        </w:rPr>
        <w:t>, emecé, Bs.As., 2011</w:t>
      </w:r>
    </w:p>
    <w:p w:rsidR="00A761CB" w:rsidRDefault="00A761CB" w:rsidP="00C41798">
      <w:pPr>
        <w:pStyle w:val="Prrafodelista"/>
        <w:numPr>
          <w:ilvl w:val="0"/>
          <w:numId w:val="2"/>
        </w:numPr>
        <w:spacing w:after="0"/>
        <w:jc w:val="both"/>
        <w:rPr>
          <w:rFonts w:ascii="Arial" w:hAnsi="Arial" w:cs="Arial"/>
          <w:lang w:val="es-AR"/>
        </w:rPr>
      </w:pPr>
      <w:r>
        <w:rPr>
          <w:rFonts w:ascii="Arial" w:hAnsi="Arial" w:cs="Arial"/>
          <w:lang w:val="es-AR"/>
        </w:rPr>
        <w:t xml:space="preserve">Simmel, Georg; </w:t>
      </w:r>
      <w:r>
        <w:rPr>
          <w:rFonts w:ascii="Arial" w:hAnsi="Arial" w:cs="Arial"/>
          <w:i/>
          <w:lang w:val="es-AR"/>
        </w:rPr>
        <w:t xml:space="preserve">Problemas de filosofía de la historia; </w:t>
      </w:r>
      <w:r>
        <w:rPr>
          <w:rFonts w:ascii="Arial" w:hAnsi="Arial" w:cs="Arial"/>
          <w:lang w:val="es-AR"/>
        </w:rPr>
        <w:t>Ed.Nova, Bs.As.,1950</w:t>
      </w:r>
    </w:p>
    <w:p w:rsidR="00C41798" w:rsidRDefault="00C41798" w:rsidP="00C41798">
      <w:pPr>
        <w:pStyle w:val="Prrafodelista"/>
        <w:numPr>
          <w:ilvl w:val="0"/>
          <w:numId w:val="2"/>
        </w:numPr>
        <w:spacing w:after="0"/>
        <w:jc w:val="both"/>
        <w:rPr>
          <w:rFonts w:ascii="Arial" w:hAnsi="Arial" w:cs="Arial"/>
          <w:lang w:val="es-AR"/>
        </w:rPr>
      </w:pPr>
      <w:r>
        <w:rPr>
          <w:rFonts w:ascii="Arial" w:hAnsi="Arial" w:cs="Arial"/>
          <w:lang w:val="es-AR"/>
        </w:rPr>
        <w:t xml:space="preserve">Tozzi, Verónica; </w:t>
      </w:r>
      <w:r>
        <w:rPr>
          <w:rFonts w:ascii="Arial" w:hAnsi="Arial" w:cs="Arial"/>
          <w:i/>
          <w:lang w:val="es-AR"/>
        </w:rPr>
        <w:t xml:space="preserve">La historia según la nueva filosofía de la historia; </w:t>
      </w:r>
      <w:r>
        <w:rPr>
          <w:rFonts w:ascii="Arial" w:hAnsi="Arial" w:cs="Arial"/>
          <w:lang w:val="es-AR"/>
        </w:rPr>
        <w:t>Prometeo, Bs.As., 2009</w:t>
      </w:r>
    </w:p>
    <w:p w:rsidR="001770B6" w:rsidRDefault="005765FD" w:rsidP="00C41798">
      <w:pPr>
        <w:pStyle w:val="Prrafodelista"/>
        <w:numPr>
          <w:ilvl w:val="0"/>
          <w:numId w:val="2"/>
        </w:numPr>
        <w:spacing w:after="0"/>
        <w:jc w:val="both"/>
        <w:rPr>
          <w:rFonts w:ascii="Arial" w:hAnsi="Arial" w:cs="Arial"/>
          <w:lang w:val="es-AR"/>
        </w:rPr>
      </w:pPr>
      <w:r w:rsidRPr="00C41798">
        <w:rPr>
          <w:rFonts w:ascii="Arial" w:hAnsi="Arial" w:cs="Arial"/>
          <w:lang w:val="es-AR"/>
        </w:rPr>
        <w:t>Tracy, David</w:t>
      </w:r>
    </w:p>
    <w:p w:rsidR="001770B6" w:rsidRDefault="001770B6" w:rsidP="001770B6">
      <w:pPr>
        <w:pStyle w:val="Prrafodelista"/>
        <w:numPr>
          <w:ilvl w:val="2"/>
          <w:numId w:val="2"/>
        </w:numPr>
        <w:spacing w:after="0"/>
        <w:jc w:val="both"/>
        <w:rPr>
          <w:rFonts w:ascii="Arial" w:hAnsi="Arial" w:cs="Arial"/>
        </w:rPr>
      </w:pPr>
      <w:r w:rsidRPr="005765FD">
        <w:rPr>
          <w:rFonts w:ascii="Arial" w:hAnsi="Arial" w:cs="Arial"/>
          <w:i/>
        </w:rPr>
        <w:t xml:space="preserve">The analogical imagination, Christian Theology and the </w:t>
      </w:r>
      <w:r>
        <w:rPr>
          <w:rFonts w:ascii="Arial" w:hAnsi="Arial" w:cs="Arial"/>
          <w:i/>
        </w:rPr>
        <w:t xml:space="preserve">Culture of Pluralismo; </w:t>
      </w:r>
      <w:r w:rsidRPr="005765FD">
        <w:rPr>
          <w:rFonts w:ascii="Arial" w:hAnsi="Arial" w:cs="Arial"/>
        </w:rPr>
        <w:t>Nueva York, 1996</w:t>
      </w:r>
    </w:p>
    <w:p w:rsidR="001770B6" w:rsidRPr="005765FD" w:rsidRDefault="001770B6" w:rsidP="001770B6">
      <w:pPr>
        <w:pStyle w:val="Prrafodelista"/>
        <w:numPr>
          <w:ilvl w:val="2"/>
          <w:numId w:val="2"/>
        </w:numPr>
        <w:spacing w:after="0"/>
        <w:jc w:val="both"/>
        <w:rPr>
          <w:rFonts w:ascii="Arial" w:hAnsi="Arial" w:cs="Arial"/>
          <w:i/>
        </w:rPr>
      </w:pPr>
      <w:r>
        <w:rPr>
          <w:rFonts w:ascii="Arial" w:hAnsi="Arial" w:cs="Arial"/>
          <w:i/>
        </w:rPr>
        <w:t xml:space="preserve">Plurality and </w:t>
      </w:r>
      <w:r w:rsidRPr="005765FD">
        <w:rPr>
          <w:rFonts w:ascii="Arial" w:hAnsi="Arial" w:cs="Arial"/>
          <w:i/>
        </w:rPr>
        <w:t>Ambigu9ity –Hermeneutics, Religion, Hope-</w:t>
      </w:r>
      <w:r>
        <w:rPr>
          <w:rFonts w:ascii="Arial" w:hAnsi="Arial" w:cs="Arial"/>
          <w:i/>
        </w:rPr>
        <w:t>;</w:t>
      </w:r>
      <w:r>
        <w:rPr>
          <w:rFonts w:ascii="Arial" w:hAnsi="Arial" w:cs="Arial"/>
        </w:rPr>
        <w:t xml:space="preserve"> San Francisco, 1997</w:t>
      </w:r>
    </w:p>
    <w:p w:rsidR="007B1182" w:rsidRDefault="005765FD" w:rsidP="001770B6">
      <w:pPr>
        <w:pStyle w:val="Prrafodelista"/>
        <w:numPr>
          <w:ilvl w:val="0"/>
          <w:numId w:val="2"/>
        </w:numPr>
        <w:spacing w:after="0"/>
        <w:jc w:val="both"/>
        <w:rPr>
          <w:rFonts w:ascii="Arial" w:hAnsi="Arial" w:cs="Arial"/>
          <w:lang w:val="es-AR"/>
        </w:rPr>
      </w:pPr>
      <w:r w:rsidRPr="001770B6">
        <w:rPr>
          <w:rFonts w:ascii="Arial" w:hAnsi="Arial" w:cs="Arial"/>
          <w:lang w:val="es-AR"/>
        </w:rPr>
        <w:t xml:space="preserve">Vianu, Tudor, </w:t>
      </w:r>
      <w:r w:rsidRPr="001770B6">
        <w:rPr>
          <w:rFonts w:ascii="Arial" w:hAnsi="Arial" w:cs="Arial"/>
          <w:i/>
          <w:lang w:val="es-AR"/>
        </w:rPr>
        <w:t xml:space="preserve">Los problemas de la metáfora; </w:t>
      </w:r>
      <w:r w:rsidRPr="001770B6">
        <w:rPr>
          <w:rFonts w:ascii="Arial" w:hAnsi="Arial" w:cs="Arial"/>
          <w:lang w:val="es-AR"/>
        </w:rPr>
        <w:t>EUDEBA, Bs.As.. 1967</w:t>
      </w:r>
    </w:p>
    <w:p w:rsidR="001770B6" w:rsidRDefault="001770B6" w:rsidP="001770B6">
      <w:pPr>
        <w:pStyle w:val="Prrafodelista"/>
        <w:numPr>
          <w:ilvl w:val="0"/>
          <w:numId w:val="2"/>
        </w:numPr>
        <w:spacing w:after="0"/>
        <w:jc w:val="both"/>
        <w:rPr>
          <w:rFonts w:ascii="Arial" w:hAnsi="Arial" w:cs="Arial"/>
          <w:lang w:val="es-AR"/>
        </w:rPr>
      </w:pPr>
      <w:r>
        <w:rPr>
          <w:rFonts w:ascii="Arial" w:hAnsi="Arial" w:cs="Arial"/>
          <w:lang w:val="es-AR"/>
        </w:rPr>
        <w:t xml:space="preserve">White, Hayden; </w:t>
      </w:r>
      <w:r>
        <w:rPr>
          <w:rFonts w:ascii="Arial" w:hAnsi="Arial" w:cs="Arial"/>
          <w:i/>
          <w:lang w:val="es-AR"/>
        </w:rPr>
        <w:t xml:space="preserve">Metahistoria. La imaginación histórica en la Europa del siglo XIX, </w:t>
      </w:r>
      <w:r>
        <w:rPr>
          <w:rFonts w:ascii="Arial" w:hAnsi="Arial" w:cs="Arial"/>
          <w:lang w:val="es-AR"/>
        </w:rPr>
        <w:t>FCE, Bs.As., 1992</w:t>
      </w:r>
    </w:p>
    <w:p w:rsidR="00BA49F8" w:rsidRPr="001770B6" w:rsidRDefault="00BA49F8" w:rsidP="00BA49F8">
      <w:pPr>
        <w:pStyle w:val="Prrafodelista"/>
        <w:spacing w:after="0"/>
        <w:jc w:val="both"/>
        <w:rPr>
          <w:rFonts w:ascii="Arial" w:hAnsi="Arial" w:cs="Arial"/>
          <w:lang w:val="es-AR"/>
        </w:rPr>
      </w:pPr>
    </w:p>
    <w:p w:rsidR="00463C5D" w:rsidRPr="00A36F16" w:rsidRDefault="00463C5D" w:rsidP="005C036B">
      <w:pPr>
        <w:pStyle w:val="Ttulo5"/>
        <w:numPr>
          <w:ilvl w:val="0"/>
          <w:numId w:val="0"/>
        </w:numPr>
        <w:jc w:val="both"/>
        <w:rPr>
          <w:rFonts w:ascii="Arial" w:hAnsi="Arial" w:cs="Arial"/>
          <w:b/>
          <w:color w:val="auto"/>
          <w:sz w:val="24"/>
          <w:szCs w:val="24"/>
          <w:lang w:val="es-AR"/>
        </w:rPr>
      </w:pPr>
      <w:r w:rsidRPr="00A36F16">
        <w:rPr>
          <w:rFonts w:ascii="Arial" w:hAnsi="Arial" w:cs="Arial"/>
          <w:b/>
          <w:color w:val="auto"/>
          <w:sz w:val="24"/>
          <w:szCs w:val="24"/>
          <w:lang w:val="es-ES"/>
        </w:rPr>
        <w:t xml:space="preserve">Módulo 2: </w:t>
      </w:r>
      <w:r w:rsidRPr="00A36F16">
        <w:rPr>
          <w:rFonts w:ascii="Arial" w:hAnsi="Arial" w:cs="Arial"/>
          <w:b/>
          <w:color w:val="auto"/>
          <w:sz w:val="24"/>
          <w:szCs w:val="24"/>
          <w:lang w:val="es-AR"/>
        </w:rPr>
        <w:t>De San Agustín a Walter Benjamin</w:t>
      </w:r>
    </w:p>
    <w:p w:rsidR="00463C5D" w:rsidRPr="00F41007" w:rsidRDefault="00463C5D" w:rsidP="005C036B">
      <w:pPr>
        <w:pStyle w:val="Prrafodelista"/>
        <w:spacing w:after="0"/>
        <w:ind w:left="2160"/>
        <w:jc w:val="both"/>
        <w:rPr>
          <w:rFonts w:ascii="Arial" w:hAnsi="Arial" w:cs="Arial"/>
          <w:b/>
          <w:sz w:val="24"/>
          <w:szCs w:val="24"/>
          <w:lang w:val="es-AR"/>
        </w:rPr>
      </w:pPr>
      <w:r w:rsidRPr="00A36F16">
        <w:rPr>
          <w:rFonts w:ascii="Arial" w:hAnsi="Arial" w:cs="Arial"/>
          <w:b/>
          <w:lang w:val="es-AR"/>
        </w:rPr>
        <w:t>San Agustín</w:t>
      </w:r>
      <w:r w:rsidRPr="00F41007">
        <w:rPr>
          <w:rFonts w:ascii="Arial" w:hAnsi="Arial" w:cs="Arial"/>
          <w:b/>
          <w:sz w:val="24"/>
          <w:szCs w:val="24"/>
          <w:lang w:val="es-AR"/>
        </w:rPr>
        <w:t>:</w:t>
      </w:r>
    </w:p>
    <w:p w:rsidR="00463C5D" w:rsidRPr="00696AD2" w:rsidRDefault="00463C5D" w:rsidP="005C036B">
      <w:pPr>
        <w:pStyle w:val="Prrafodelista"/>
        <w:numPr>
          <w:ilvl w:val="3"/>
          <w:numId w:val="4"/>
        </w:numPr>
        <w:spacing w:after="0"/>
        <w:jc w:val="both"/>
        <w:rPr>
          <w:rFonts w:ascii="Arial" w:hAnsi="Arial" w:cs="Arial"/>
          <w:lang w:val="es-AR"/>
        </w:rPr>
      </w:pPr>
      <w:r w:rsidRPr="00696AD2">
        <w:rPr>
          <w:rFonts w:ascii="Arial" w:hAnsi="Arial" w:cs="Arial"/>
          <w:i/>
          <w:lang w:val="es-AR"/>
        </w:rPr>
        <w:t>Confesiones;</w:t>
      </w:r>
      <w:r>
        <w:rPr>
          <w:rFonts w:ascii="Arial" w:hAnsi="Arial" w:cs="Arial"/>
          <w:lang w:val="es-AR"/>
        </w:rPr>
        <w:t xml:space="preserve"> Biblioteca básica familiar Agustiniana; Iquitos, Perú, 2004</w:t>
      </w:r>
    </w:p>
    <w:p w:rsidR="00463C5D" w:rsidRPr="007F60BC" w:rsidRDefault="00463C5D" w:rsidP="005C036B">
      <w:pPr>
        <w:pStyle w:val="Prrafodelista"/>
        <w:numPr>
          <w:ilvl w:val="3"/>
          <w:numId w:val="4"/>
        </w:numPr>
        <w:spacing w:after="0"/>
        <w:jc w:val="both"/>
        <w:rPr>
          <w:rFonts w:ascii="Arial" w:hAnsi="Arial" w:cs="Arial"/>
          <w:b/>
          <w:lang w:val="es-AR"/>
        </w:rPr>
      </w:pPr>
      <w:r w:rsidRPr="00696AD2">
        <w:rPr>
          <w:rFonts w:ascii="Arial" w:hAnsi="Arial" w:cs="Arial"/>
          <w:i/>
          <w:lang w:val="es-AR"/>
        </w:rPr>
        <w:t>La ciudad de Dios</w:t>
      </w:r>
      <w:r>
        <w:rPr>
          <w:rFonts w:ascii="Arial" w:hAnsi="Arial" w:cs="Arial"/>
          <w:lang w:val="es-AR"/>
        </w:rPr>
        <w:t>; Club de Lectores, tomos I y II; Con prólogo de Mons. José Demetrio Jiménez OSA, Bs.As.,2007</w:t>
      </w:r>
    </w:p>
    <w:p w:rsidR="00463C5D" w:rsidRDefault="00463C5D" w:rsidP="005C036B">
      <w:pPr>
        <w:pStyle w:val="Prrafodelista"/>
        <w:numPr>
          <w:ilvl w:val="1"/>
          <w:numId w:val="4"/>
        </w:numPr>
        <w:spacing w:after="0"/>
        <w:jc w:val="both"/>
        <w:rPr>
          <w:rFonts w:ascii="Arial" w:hAnsi="Arial" w:cs="Arial"/>
          <w:lang w:val="es-AR"/>
        </w:rPr>
      </w:pPr>
      <w:r w:rsidRPr="00EF0D6F">
        <w:rPr>
          <w:rFonts w:ascii="Arial" w:hAnsi="Arial" w:cs="Arial"/>
          <w:lang w:val="es-AR"/>
        </w:rPr>
        <w:t>Arendt, Hanna</w:t>
      </w:r>
      <w:r>
        <w:rPr>
          <w:rFonts w:ascii="Arial" w:hAnsi="Arial" w:cs="Arial"/>
          <w:lang w:val="es-AR"/>
        </w:rPr>
        <w:t xml:space="preserve">; </w:t>
      </w:r>
      <w:r>
        <w:rPr>
          <w:rFonts w:ascii="Arial" w:hAnsi="Arial" w:cs="Arial"/>
          <w:i/>
          <w:lang w:val="es-AR"/>
        </w:rPr>
        <w:t>El concepto de amor en san Agustín;</w:t>
      </w:r>
      <w:r>
        <w:rPr>
          <w:rFonts w:ascii="Arial" w:hAnsi="Arial" w:cs="Arial"/>
          <w:lang w:val="es-AR"/>
        </w:rPr>
        <w:t xml:space="preserve"> Ed. Encuentro, Madrid, Madrid, 2001</w:t>
      </w:r>
    </w:p>
    <w:p w:rsidR="00463C5D" w:rsidRDefault="00463C5D" w:rsidP="005C036B">
      <w:pPr>
        <w:pStyle w:val="Prrafodelista"/>
        <w:numPr>
          <w:ilvl w:val="1"/>
          <w:numId w:val="4"/>
        </w:numPr>
        <w:spacing w:after="0"/>
        <w:jc w:val="both"/>
        <w:rPr>
          <w:rFonts w:ascii="Arial" w:hAnsi="Arial" w:cs="Arial"/>
          <w:lang w:val="es-AR"/>
        </w:rPr>
      </w:pPr>
      <w:r>
        <w:rPr>
          <w:rFonts w:ascii="Arial" w:hAnsi="Arial" w:cs="Arial"/>
          <w:lang w:val="es-AR"/>
        </w:rPr>
        <w:t xml:space="preserve">Castellani, Leonardo; </w:t>
      </w:r>
      <w:r>
        <w:rPr>
          <w:rFonts w:ascii="Arial" w:hAnsi="Arial" w:cs="Arial"/>
          <w:i/>
          <w:lang w:val="es-AR"/>
        </w:rPr>
        <w:t xml:space="preserve">San Agustín y nosotros; </w:t>
      </w:r>
      <w:r>
        <w:rPr>
          <w:rFonts w:ascii="Arial" w:hAnsi="Arial" w:cs="Arial"/>
          <w:lang w:val="es-AR"/>
        </w:rPr>
        <w:t>Ed. Jauja, Mendoza, 2000</w:t>
      </w:r>
    </w:p>
    <w:p w:rsidR="00463C5D" w:rsidRDefault="00463C5D" w:rsidP="005C036B">
      <w:pPr>
        <w:pStyle w:val="Prrafodelista"/>
        <w:numPr>
          <w:ilvl w:val="1"/>
          <w:numId w:val="4"/>
        </w:numPr>
        <w:spacing w:after="0"/>
        <w:jc w:val="both"/>
        <w:rPr>
          <w:rFonts w:ascii="Arial" w:hAnsi="Arial" w:cs="Arial"/>
          <w:lang w:val="es-AR"/>
        </w:rPr>
      </w:pPr>
      <w:r>
        <w:rPr>
          <w:rFonts w:ascii="Arial" w:hAnsi="Arial" w:cs="Arial"/>
          <w:lang w:val="es-AR"/>
        </w:rPr>
        <w:t xml:space="preserve">Przywara, Erich, SJ, </w:t>
      </w:r>
      <w:r>
        <w:rPr>
          <w:rFonts w:ascii="Arial" w:hAnsi="Arial" w:cs="Arial"/>
          <w:i/>
          <w:lang w:val="es-AR"/>
        </w:rPr>
        <w:t>San Agustín –Trayectoria de su genio. Contextura de su espíritu-;</w:t>
      </w:r>
      <w:r>
        <w:rPr>
          <w:rFonts w:ascii="Arial" w:hAnsi="Arial" w:cs="Arial"/>
          <w:lang w:val="es-AR"/>
        </w:rPr>
        <w:t xml:space="preserve"> Revista de Occidente Argentina, Bs.As., 1949</w:t>
      </w:r>
    </w:p>
    <w:p w:rsidR="00463C5D" w:rsidRDefault="00463C5D" w:rsidP="005C036B">
      <w:pPr>
        <w:pStyle w:val="Prrafodelista"/>
        <w:numPr>
          <w:ilvl w:val="1"/>
          <w:numId w:val="4"/>
        </w:numPr>
        <w:spacing w:after="0"/>
        <w:jc w:val="both"/>
        <w:rPr>
          <w:rFonts w:ascii="Arial" w:hAnsi="Arial" w:cs="Arial"/>
          <w:lang w:val="es-AR"/>
        </w:rPr>
      </w:pPr>
      <w:r w:rsidRPr="00354FDF">
        <w:rPr>
          <w:rFonts w:ascii="Arial" w:hAnsi="Arial" w:cs="Arial"/>
          <w:lang w:val="es-AR"/>
        </w:rPr>
        <w:t xml:space="preserve">Scholz, Heinrich; </w:t>
      </w:r>
      <w:r w:rsidRPr="00354FDF">
        <w:rPr>
          <w:rFonts w:ascii="Arial" w:hAnsi="Arial" w:cs="Arial"/>
          <w:i/>
          <w:lang w:val="es-AR"/>
        </w:rPr>
        <w:t>Creencia e incredulidad en la historia mundial –Un comentario a la Ciudad de Dios de san Agustín-;</w:t>
      </w:r>
      <w:r w:rsidRPr="00354FDF">
        <w:rPr>
          <w:rFonts w:ascii="Arial" w:hAnsi="Arial" w:cs="Arial"/>
          <w:lang w:val="es-AR"/>
        </w:rPr>
        <w:t xml:space="preserve"> (Glaube und Unglaube in der Weltgeschichte –Ein Kommentar zu Augustinus de Civitate Dei-); Leipzig, 1911</w:t>
      </w:r>
    </w:p>
    <w:p w:rsidR="00463C5D" w:rsidRDefault="00463C5D" w:rsidP="005C036B">
      <w:pPr>
        <w:pStyle w:val="Prrafodelista"/>
        <w:spacing w:after="0"/>
        <w:ind w:left="2160"/>
        <w:jc w:val="both"/>
        <w:rPr>
          <w:rFonts w:ascii="Arial" w:hAnsi="Arial" w:cs="Arial"/>
          <w:lang w:val="es-AR"/>
        </w:rPr>
      </w:pPr>
    </w:p>
    <w:p w:rsidR="00463C5D" w:rsidRDefault="001D1F2E" w:rsidP="005C036B">
      <w:pPr>
        <w:pStyle w:val="Prrafodelista"/>
        <w:spacing w:after="0"/>
        <w:ind w:left="2160"/>
        <w:jc w:val="both"/>
        <w:rPr>
          <w:rFonts w:ascii="Arial" w:hAnsi="Arial" w:cs="Arial"/>
          <w:b/>
          <w:lang w:val="es-AR"/>
        </w:rPr>
      </w:pPr>
      <w:r>
        <w:rPr>
          <w:rFonts w:ascii="Arial" w:hAnsi="Arial" w:cs="Arial"/>
          <w:b/>
          <w:lang w:val="es-AR"/>
        </w:rPr>
        <w:t>W</w:t>
      </w:r>
      <w:r w:rsidR="00463C5D" w:rsidRPr="007F60BC">
        <w:rPr>
          <w:rFonts w:ascii="Arial" w:hAnsi="Arial" w:cs="Arial"/>
          <w:b/>
          <w:lang w:val="es-AR"/>
        </w:rPr>
        <w:t>alter Benjamin:</w:t>
      </w:r>
    </w:p>
    <w:p w:rsidR="00463C5D" w:rsidRPr="00005F6E" w:rsidRDefault="00463C5D" w:rsidP="005C036B">
      <w:pPr>
        <w:pStyle w:val="Prrafodelista"/>
        <w:numPr>
          <w:ilvl w:val="2"/>
          <w:numId w:val="4"/>
        </w:numPr>
        <w:spacing w:after="0"/>
        <w:jc w:val="both"/>
        <w:rPr>
          <w:rFonts w:ascii="Arial" w:hAnsi="Arial" w:cs="Arial"/>
          <w:b/>
          <w:lang w:val="es-AR"/>
        </w:rPr>
      </w:pPr>
      <w:r w:rsidRPr="00005F6E">
        <w:rPr>
          <w:rFonts w:ascii="Arial" w:hAnsi="Arial" w:cs="Arial"/>
          <w:i/>
          <w:lang w:val="es-AR"/>
        </w:rPr>
        <w:t>Discursos interrumpidos</w:t>
      </w:r>
      <w:r w:rsidRPr="00005F6E">
        <w:rPr>
          <w:rFonts w:ascii="Arial" w:hAnsi="Arial" w:cs="Arial"/>
          <w:lang w:val="es-AR"/>
        </w:rPr>
        <w:t xml:space="preserve">, </w:t>
      </w:r>
      <w:r>
        <w:rPr>
          <w:rFonts w:ascii="Arial" w:hAnsi="Arial" w:cs="Arial"/>
          <w:lang w:val="es-AR"/>
        </w:rPr>
        <w:t>Planeta Agostini, Barcelona, 1994</w:t>
      </w:r>
    </w:p>
    <w:p w:rsidR="00463C5D" w:rsidRPr="00005F6E" w:rsidRDefault="00463C5D" w:rsidP="005C036B">
      <w:pPr>
        <w:pStyle w:val="Prrafodelista"/>
        <w:numPr>
          <w:ilvl w:val="2"/>
          <w:numId w:val="4"/>
        </w:numPr>
        <w:spacing w:after="0"/>
        <w:jc w:val="both"/>
        <w:rPr>
          <w:rFonts w:ascii="Arial" w:hAnsi="Arial" w:cs="Arial"/>
          <w:b/>
          <w:lang w:val="es-AR"/>
        </w:rPr>
      </w:pPr>
      <w:r>
        <w:rPr>
          <w:rFonts w:ascii="Arial" w:hAnsi="Arial" w:cs="Arial"/>
          <w:i/>
          <w:lang w:val="es-AR"/>
        </w:rPr>
        <w:t xml:space="preserve">La metafísica de la juventud, </w:t>
      </w:r>
      <w:r>
        <w:rPr>
          <w:rFonts w:ascii="Arial" w:hAnsi="Arial" w:cs="Arial"/>
          <w:lang w:val="es-AR"/>
        </w:rPr>
        <w:t>Altaya, Barcelona, 1995</w:t>
      </w:r>
    </w:p>
    <w:p w:rsidR="00463C5D" w:rsidRDefault="00463C5D" w:rsidP="005C036B">
      <w:pPr>
        <w:pStyle w:val="Prrafodelista"/>
        <w:numPr>
          <w:ilvl w:val="2"/>
          <w:numId w:val="4"/>
        </w:numPr>
        <w:spacing w:after="0"/>
        <w:jc w:val="both"/>
        <w:rPr>
          <w:rFonts w:ascii="Arial" w:hAnsi="Arial" w:cs="Arial"/>
          <w:b/>
          <w:lang w:val="es-AR"/>
        </w:rPr>
      </w:pPr>
      <w:r>
        <w:rPr>
          <w:rFonts w:ascii="Arial" w:hAnsi="Arial" w:cs="Arial"/>
          <w:i/>
          <w:lang w:val="es-AR"/>
        </w:rPr>
        <w:t>Conceptos de filosofía de la historia,</w:t>
      </w:r>
      <w:r>
        <w:rPr>
          <w:rFonts w:ascii="Arial" w:hAnsi="Arial" w:cs="Arial"/>
          <w:lang w:val="es-AR"/>
        </w:rPr>
        <w:t xml:space="preserve"> Caronte, Terramar, La Plata, 2007</w:t>
      </w:r>
    </w:p>
    <w:p w:rsidR="00463C5D" w:rsidRPr="00005F6E" w:rsidRDefault="00463C5D" w:rsidP="005C036B">
      <w:pPr>
        <w:pStyle w:val="Prrafodelista"/>
        <w:numPr>
          <w:ilvl w:val="1"/>
          <w:numId w:val="4"/>
        </w:numPr>
        <w:spacing w:after="0"/>
        <w:jc w:val="both"/>
        <w:rPr>
          <w:rFonts w:ascii="Arial" w:hAnsi="Arial" w:cs="Arial"/>
          <w:b/>
          <w:lang w:val="es-AR"/>
        </w:rPr>
      </w:pPr>
      <w:r>
        <w:rPr>
          <w:rFonts w:ascii="Arial" w:hAnsi="Arial" w:cs="Arial"/>
          <w:lang w:val="es-AR"/>
        </w:rPr>
        <w:t xml:space="preserve">Buck Morss, Susan; </w:t>
      </w:r>
      <w:r>
        <w:rPr>
          <w:rFonts w:ascii="Arial" w:hAnsi="Arial" w:cs="Arial"/>
          <w:i/>
          <w:lang w:val="es-AR"/>
        </w:rPr>
        <w:t>Walter Benjamin, escritor revolucionario,</w:t>
      </w:r>
      <w:r>
        <w:rPr>
          <w:rFonts w:ascii="Arial" w:hAnsi="Arial" w:cs="Arial"/>
          <w:lang w:val="es-AR"/>
        </w:rPr>
        <w:t xml:space="preserve"> Interzona, Buenos Aires, 2005</w:t>
      </w:r>
    </w:p>
    <w:p w:rsidR="00463C5D" w:rsidRDefault="00463C5D" w:rsidP="005C036B">
      <w:pPr>
        <w:pStyle w:val="Prrafodelista"/>
        <w:numPr>
          <w:ilvl w:val="1"/>
          <w:numId w:val="4"/>
        </w:numPr>
        <w:spacing w:after="0"/>
        <w:jc w:val="both"/>
        <w:rPr>
          <w:rFonts w:ascii="Arial" w:hAnsi="Arial" w:cs="Arial"/>
          <w:b/>
          <w:lang w:val="es-AR"/>
        </w:rPr>
      </w:pPr>
      <w:r>
        <w:rPr>
          <w:rFonts w:ascii="Arial" w:hAnsi="Arial" w:cs="Arial"/>
          <w:lang w:val="es-AR"/>
        </w:rPr>
        <w:t xml:space="preserve">Grossi, Erica; </w:t>
      </w:r>
      <w:r>
        <w:rPr>
          <w:rFonts w:ascii="Arial" w:hAnsi="Arial" w:cs="Arial"/>
          <w:i/>
          <w:lang w:val="es-AR"/>
        </w:rPr>
        <w:t xml:space="preserve">Walter Benjamin. Arte, medios y filosofía de la historia. Para una arqueología de los tiempos modernos; </w:t>
      </w:r>
      <w:r>
        <w:rPr>
          <w:rFonts w:ascii="Arial" w:hAnsi="Arial" w:cs="Arial"/>
          <w:lang w:val="es-AR"/>
        </w:rPr>
        <w:t>Salvat, Barcelona, 2018</w:t>
      </w:r>
    </w:p>
    <w:p w:rsidR="00463C5D" w:rsidRPr="00005F6E" w:rsidRDefault="00463C5D" w:rsidP="005C036B">
      <w:pPr>
        <w:pStyle w:val="Prrafodelista"/>
        <w:numPr>
          <w:ilvl w:val="1"/>
          <w:numId w:val="4"/>
        </w:numPr>
        <w:spacing w:after="0"/>
        <w:jc w:val="both"/>
        <w:rPr>
          <w:rFonts w:ascii="Arial" w:hAnsi="Arial" w:cs="Arial"/>
          <w:b/>
          <w:lang w:val="es-AR"/>
        </w:rPr>
      </w:pPr>
      <w:r w:rsidRPr="00005F6E">
        <w:rPr>
          <w:rFonts w:ascii="Arial" w:hAnsi="Arial" w:cs="Arial"/>
          <w:lang w:val="es-AR"/>
        </w:rPr>
        <w:t xml:space="preserve">Löwy, Michael; </w:t>
      </w:r>
      <w:r w:rsidRPr="00005F6E">
        <w:rPr>
          <w:rFonts w:ascii="Arial" w:hAnsi="Arial" w:cs="Arial"/>
          <w:i/>
          <w:lang w:val="es-AR"/>
        </w:rPr>
        <w:t xml:space="preserve">Aviso de incendio, </w:t>
      </w:r>
      <w:r w:rsidRPr="00005F6E">
        <w:rPr>
          <w:rFonts w:ascii="Arial" w:hAnsi="Arial" w:cs="Arial"/>
          <w:lang w:val="es-AR"/>
        </w:rPr>
        <w:t>FCE, Bs.As., 2002</w:t>
      </w:r>
    </w:p>
    <w:p w:rsidR="00463C5D" w:rsidRPr="00005F6E" w:rsidRDefault="00463C5D" w:rsidP="005C036B">
      <w:pPr>
        <w:pStyle w:val="Prrafodelista"/>
        <w:numPr>
          <w:ilvl w:val="1"/>
          <w:numId w:val="4"/>
        </w:numPr>
        <w:spacing w:after="0"/>
        <w:jc w:val="both"/>
        <w:rPr>
          <w:rFonts w:ascii="Arial" w:hAnsi="Arial" w:cs="Arial"/>
          <w:b/>
          <w:lang w:val="es-AR"/>
        </w:rPr>
      </w:pPr>
      <w:r>
        <w:rPr>
          <w:rFonts w:ascii="Arial" w:hAnsi="Arial" w:cs="Arial"/>
          <w:lang w:val="es-AR"/>
        </w:rPr>
        <w:t xml:space="preserve">Revista Anthropos; Nº 225, 2009; </w:t>
      </w:r>
      <w:r>
        <w:rPr>
          <w:rFonts w:ascii="Arial" w:hAnsi="Arial" w:cs="Arial"/>
          <w:i/>
          <w:lang w:val="es-AR"/>
        </w:rPr>
        <w:t xml:space="preserve">Walter Benjamin. La experiencia de una voz críitica, creativa y disidente; </w:t>
      </w:r>
      <w:r>
        <w:rPr>
          <w:rFonts w:ascii="Arial" w:hAnsi="Arial" w:cs="Arial"/>
          <w:lang w:val="es-AR"/>
        </w:rPr>
        <w:t>Barcelona, 2009</w:t>
      </w:r>
    </w:p>
    <w:p w:rsidR="00463C5D" w:rsidRPr="00D23EB7" w:rsidRDefault="00463C5D" w:rsidP="005C036B">
      <w:pPr>
        <w:pStyle w:val="Prrafodelista"/>
        <w:numPr>
          <w:ilvl w:val="1"/>
          <w:numId w:val="4"/>
        </w:numPr>
        <w:spacing w:after="0"/>
        <w:jc w:val="both"/>
        <w:rPr>
          <w:rFonts w:ascii="Arial" w:hAnsi="Arial" w:cs="Arial"/>
          <w:b/>
          <w:lang w:val="es-AR"/>
        </w:rPr>
      </w:pPr>
      <w:r>
        <w:rPr>
          <w:rFonts w:ascii="Arial" w:hAnsi="Arial" w:cs="Arial"/>
          <w:lang w:val="es-AR"/>
        </w:rPr>
        <w:lastRenderedPageBreak/>
        <w:t xml:space="preserve">Scholem, Gershom; </w:t>
      </w:r>
      <w:r>
        <w:rPr>
          <w:rFonts w:ascii="Arial" w:hAnsi="Arial" w:cs="Arial"/>
          <w:i/>
          <w:lang w:val="es-AR"/>
        </w:rPr>
        <w:t xml:space="preserve">Los nombres secretos de Walter Benjamin; </w:t>
      </w:r>
      <w:r>
        <w:rPr>
          <w:rFonts w:ascii="Arial" w:hAnsi="Arial" w:cs="Arial"/>
          <w:lang w:val="es-AR"/>
        </w:rPr>
        <w:t>Trotta, Madrid, 2004</w:t>
      </w:r>
    </w:p>
    <w:p w:rsidR="007B1182" w:rsidRDefault="007B1182" w:rsidP="005C036B">
      <w:pPr>
        <w:pStyle w:val="Prrafodelista"/>
        <w:spacing w:after="0"/>
        <w:ind w:left="2160"/>
        <w:jc w:val="both"/>
        <w:rPr>
          <w:rFonts w:ascii="Arial" w:hAnsi="Arial" w:cs="Arial"/>
          <w:lang w:val="es-AR"/>
        </w:rPr>
      </w:pPr>
    </w:p>
    <w:p w:rsidR="00C41798" w:rsidRDefault="00991B9D" w:rsidP="00C41798">
      <w:pPr>
        <w:spacing w:after="0" w:line="276" w:lineRule="auto"/>
        <w:jc w:val="both"/>
        <w:rPr>
          <w:rStyle w:val="textrun"/>
          <w:rFonts w:ascii="Arial" w:hAnsi="Arial" w:cs="Arial"/>
          <w:sz w:val="28"/>
          <w:szCs w:val="28"/>
          <w:lang w:val="es-ES"/>
        </w:rPr>
      </w:pPr>
      <w:r w:rsidRPr="00A05692">
        <w:rPr>
          <w:rFonts w:ascii="Arial" w:hAnsi="Arial" w:cs="Arial"/>
          <w:b/>
          <w:sz w:val="24"/>
          <w:szCs w:val="24"/>
          <w:lang w:val="es-ES"/>
        </w:rPr>
        <w:t xml:space="preserve">Módulo 3: De Kant y Herder </w:t>
      </w:r>
      <w:r w:rsidRPr="00A05692">
        <w:rPr>
          <w:rStyle w:val="textrun"/>
          <w:rFonts w:ascii="Arial" w:hAnsi="Arial" w:cs="Arial"/>
          <w:b/>
          <w:bCs/>
          <w:sz w:val="24"/>
          <w:szCs w:val="24"/>
          <w:lang w:val="es-ES"/>
        </w:rPr>
        <w:t>La polémica entre Ilustración (Kant) y Romanticismo (Herder):</w:t>
      </w:r>
      <w:r w:rsidRPr="00A05692">
        <w:rPr>
          <w:rStyle w:val="textrun"/>
          <w:rFonts w:ascii="Arial" w:hAnsi="Arial" w:cs="Arial"/>
          <w:sz w:val="28"/>
          <w:szCs w:val="28"/>
          <w:lang w:val="es-ES"/>
        </w:rPr>
        <w:t> </w:t>
      </w:r>
    </w:p>
    <w:p w:rsidR="00547E41" w:rsidRPr="00C41798" w:rsidRDefault="00C41798" w:rsidP="00C41798">
      <w:pPr>
        <w:pStyle w:val="Prrafodelista"/>
        <w:numPr>
          <w:ilvl w:val="0"/>
          <w:numId w:val="30"/>
        </w:numPr>
        <w:spacing w:after="0" w:line="276" w:lineRule="auto"/>
        <w:jc w:val="both"/>
        <w:rPr>
          <w:rFonts w:ascii="Arial" w:hAnsi="Arial" w:cs="Arial"/>
          <w:color w:val="000000"/>
          <w:lang w:val="es-ES"/>
        </w:rPr>
      </w:pPr>
      <w:r w:rsidRPr="00C41798">
        <w:rPr>
          <w:rFonts w:ascii="Arial" w:hAnsi="Arial" w:cs="Arial"/>
          <w:bCs/>
          <w:color w:val="000000"/>
          <w:lang w:val="es-ES"/>
        </w:rPr>
        <w:t>A</w:t>
      </w:r>
      <w:r w:rsidR="00547E41" w:rsidRPr="00C41798">
        <w:rPr>
          <w:rFonts w:ascii="Arial" w:hAnsi="Arial" w:cs="Arial"/>
          <w:bCs/>
          <w:color w:val="000000"/>
          <w:lang w:val="es-ES"/>
        </w:rPr>
        <w:t>A</w:t>
      </w:r>
      <w:r w:rsidR="00547E41" w:rsidRPr="00C41798">
        <w:rPr>
          <w:rFonts w:ascii="Arial" w:hAnsi="Arial" w:cs="Arial"/>
          <w:color w:val="000000"/>
          <w:lang w:val="es-ES"/>
        </w:rPr>
        <w:t>.VV.; De la Ilustración al Romanticismo –Tensión, ruptura, continuidad-, Prometeo, Bs.As.,2010</w:t>
      </w:r>
    </w:p>
    <w:p w:rsidR="00547E41" w:rsidRPr="00547E41" w:rsidRDefault="00547E41" w:rsidP="005C036B">
      <w:pPr>
        <w:pStyle w:val="Prrafodelista"/>
        <w:numPr>
          <w:ilvl w:val="1"/>
          <w:numId w:val="16"/>
        </w:numPr>
        <w:spacing w:after="0" w:line="240" w:lineRule="auto"/>
        <w:contextualSpacing w:val="0"/>
        <w:jc w:val="both"/>
        <w:rPr>
          <w:rFonts w:ascii="Arial" w:hAnsi="Arial" w:cs="Arial"/>
          <w:bCs/>
          <w:color w:val="000000"/>
        </w:rPr>
      </w:pPr>
      <w:r w:rsidRPr="00547E41">
        <w:rPr>
          <w:rFonts w:ascii="Arial" w:hAnsi="Arial" w:cs="Arial"/>
          <w:bCs/>
          <w:color w:val="000000"/>
        </w:rPr>
        <w:t>Chávez, Fermín</w:t>
      </w:r>
    </w:p>
    <w:p w:rsidR="00547E41" w:rsidRPr="00447BD3" w:rsidRDefault="00547E41" w:rsidP="005C036B">
      <w:pPr>
        <w:pStyle w:val="Prrafodelista"/>
        <w:numPr>
          <w:ilvl w:val="2"/>
          <w:numId w:val="16"/>
        </w:numPr>
        <w:spacing w:after="0" w:line="240" w:lineRule="auto"/>
        <w:contextualSpacing w:val="0"/>
        <w:jc w:val="both"/>
        <w:rPr>
          <w:rFonts w:ascii="Arial" w:hAnsi="Arial" w:cs="Arial"/>
          <w:b/>
          <w:bCs/>
          <w:color w:val="000000"/>
          <w:lang w:val="es-ES"/>
        </w:rPr>
      </w:pPr>
      <w:r w:rsidRPr="00447BD3">
        <w:rPr>
          <w:rFonts w:ascii="Arial" w:hAnsi="Arial" w:cs="Arial"/>
          <w:i/>
          <w:iCs/>
          <w:color w:val="000000"/>
          <w:lang w:val="es-ES"/>
        </w:rPr>
        <w:t>Historicismo e Iluminismo en la Cultura Argentina</w:t>
      </w:r>
      <w:r w:rsidRPr="00447BD3">
        <w:rPr>
          <w:rFonts w:ascii="Arial" w:hAnsi="Arial" w:cs="Arial"/>
          <w:b/>
          <w:bCs/>
          <w:i/>
          <w:iCs/>
          <w:color w:val="000000"/>
          <w:lang w:val="es-ES"/>
        </w:rPr>
        <w:t xml:space="preserve">; </w:t>
      </w:r>
      <w:r w:rsidRPr="00447BD3">
        <w:rPr>
          <w:rFonts w:ascii="Arial" w:hAnsi="Arial" w:cs="Arial"/>
          <w:color w:val="000000"/>
          <w:lang w:val="es-ES"/>
        </w:rPr>
        <w:t>Capítulo, Centro Editor de América Latina, Bs.As., 1982</w:t>
      </w:r>
    </w:p>
    <w:p w:rsidR="00547E41" w:rsidRPr="00447BD3" w:rsidRDefault="00547E41" w:rsidP="005C036B">
      <w:pPr>
        <w:pStyle w:val="Listaconvietas4"/>
        <w:numPr>
          <w:ilvl w:val="2"/>
          <w:numId w:val="16"/>
        </w:numPr>
        <w:spacing w:after="0"/>
        <w:jc w:val="both"/>
        <w:rPr>
          <w:lang w:val="es-ES"/>
        </w:rPr>
      </w:pPr>
      <w:r w:rsidRPr="00447BD3">
        <w:rPr>
          <w:lang w:val="es-ES"/>
        </w:rPr>
        <w:t>Herder, el alemán matrero, Bs.As., 2004</w:t>
      </w:r>
    </w:p>
    <w:p w:rsidR="00547E41" w:rsidRPr="00447BD3" w:rsidRDefault="00547E41" w:rsidP="005C036B">
      <w:pPr>
        <w:pStyle w:val="Prrafodelista"/>
        <w:numPr>
          <w:ilvl w:val="2"/>
          <w:numId w:val="16"/>
        </w:numPr>
        <w:spacing w:after="0" w:line="240" w:lineRule="auto"/>
        <w:jc w:val="both"/>
        <w:rPr>
          <w:rFonts w:ascii="Arial" w:hAnsi="Arial" w:cs="Arial"/>
          <w:color w:val="000000"/>
          <w:lang w:val="es-ES"/>
        </w:rPr>
      </w:pPr>
      <w:r w:rsidRPr="00447BD3">
        <w:rPr>
          <w:rFonts w:ascii="Arial" w:hAnsi="Arial" w:cs="Arial"/>
          <w:i/>
          <w:color w:val="000000"/>
          <w:lang w:val="es-ES"/>
        </w:rPr>
        <w:t xml:space="preserve">La cultura en la época rosista; </w:t>
      </w:r>
      <w:r w:rsidRPr="00447BD3">
        <w:rPr>
          <w:rFonts w:ascii="Arial" w:hAnsi="Arial" w:cs="Arial"/>
          <w:color w:val="000000"/>
          <w:lang w:val="es-ES"/>
        </w:rPr>
        <w:t>Bs.As., s/f</w:t>
      </w:r>
    </w:p>
    <w:p w:rsidR="00547E41" w:rsidRPr="00447BD3" w:rsidRDefault="00547E41" w:rsidP="005C036B">
      <w:pPr>
        <w:pStyle w:val="Prrafodelista"/>
        <w:numPr>
          <w:ilvl w:val="2"/>
          <w:numId w:val="16"/>
        </w:numPr>
        <w:spacing w:after="0" w:line="240" w:lineRule="auto"/>
        <w:jc w:val="both"/>
        <w:rPr>
          <w:rFonts w:ascii="Arial" w:hAnsi="Arial" w:cs="Arial"/>
          <w:color w:val="000000"/>
          <w:lang w:val="es-ES"/>
        </w:rPr>
      </w:pPr>
      <w:r w:rsidRPr="00447BD3">
        <w:rPr>
          <w:rFonts w:ascii="Arial" w:hAnsi="Arial" w:cs="Arial"/>
          <w:i/>
          <w:color w:val="000000"/>
          <w:lang w:val="es-ES"/>
        </w:rPr>
        <w:t xml:space="preserve">Civilización y Barbarie en la Historia de la Cultura Argentina, </w:t>
      </w:r>
      <w:r w:rsidRPr="00447BD3">
        <w:rPr>
          <w:rFonts w:ascii="Arial" w:hAnsi="Arial" w:cs="Arial"/>
          <w:color w:val="000000"/>
          <w:lang w:val="es-ES"/>
        </w:rPr>
        <w:t>Bs.As., s/f</w:t>
      </w:r>
    </w:p>
    <w:p w:rsidR="00547E41" w:rsidRPr="00A514AD" w:rsidRDefault="00547E41" w:rsidP="005C036B">
      <w:pPr>
        <w:pStyle w:val="Prrafodelista"/>
        <w:numPr>
          <w:ilvl w:val="1"/>
          <w:numId w:val="16"/>
        </w:numPr>
        <w:spacing w:after="0" w:line="240" w:lineRule="auto"/>
        <w:contextualSpacing w:val="0"/>
        <w:jc w:val="both"/>
        <w:rPr>
          <w:rFonts w:ascii="Arial" w:hAnsi="Arial" w:cs="Arial"/>
          <w:bCs/>
          <w:color w:val="000000"/>
          <w:lang w:val="es-ES"/>
        </w:rPr>
      </w:pPr>
      <w:r w:rsidRPr="00D23EB7">
        <w:rPr>
          <w:rFonts w:ascii="Arial" w:hAnsi="Arial" w:cs="Arial"/>
          <w:bCs/>
          <w:color w:val="000000"/>
          <w:lang w:val="es-ES"/>
        </w:rPr>
        <w:t xml:space="preserve">Halperín Donghi, Tulio; </w:t>
      </w:r>
      <w:r w:rsidRPr="00D23EB7">
        <w:rPr>
          <w:rFonts w:ascii="Arial" w:hAnsi="Arial" w:cs="Arial"/>
          <w:i/>
          <w:iCs/>
          <w:color w:val="000000"/>
          <w:lang w:val="es-ES"/>
        </w:rPr>
        <w:t>Tradición Política Española e Ideología Revolucionaria de Mayo;</w:t>
      </w:r>
    </w:p>
    <w:p w:rsidR="00A514AD" w:rsidRPr="002C7886" w:rsidRDefault="00A514AD" w:rsidP="005C036B">
      <w:pPr>
        <w:pStyle w:val="Prrafodelista"/>
        <w:numPr>
          <w:ilvl w:val="1"/>
          <w:numId w:val="16"/>
        </w:numPr>
        <w:spacing w:after="0" w:line="240" w:lineRule="auto"/>
        <w:contextualSpacing w:val="0"/>
        <w:jc w:val="both"/>
        <w:rPr>
          <w:rFonts w:ascii="Arial" w:hAnsi="Arial" w:cs="Arial"/>
          <w:bCs/>
          <w:color w:val="000000"/>
          <w:lang w:val="es-ES"/>
        </w:rPr>
      </w:pPr>
      <w:r>
        <w:rPr>
          <w:rFonts w:ascii="Arial" w:hAnsi="Arial" w:cs="Arial"/>
          <w:iCs/>
          <w:color w:val="000000"/>
          <w:lang w:val="es-ES"/>
        </w:rPr>
        <w:t xml:space="preserve">Herder, J.G. </w:t>
      </w:r>
      <w:r>
        <w:rPr>
          <w:rFonts w:ascii="Arial" w:hAnsi="Arial" w:cs="Arial"/>
          <w:i/>
          <w:iCs/>
          <w:color w:val="000000"/>
          <w:lang w:val="es-ES"/>
        </w:rPr>
        <w:t xml:space="preserve">Filosofía de la historia para la educación de la humanidad; </w:t>
      </w:r>
      <w:r>
        <w:rPr>
          <w:rFonts w:ascii="Arial" w:hAnsi="Arial" w:cs="Arial"/>
          <w:iCs/>
          <w:color w:val="000000"/>
          <w:lang w:val="es-ES"/>
        </w:rPr>
        <w:t>Nova, Bs.As.,</w:t>
      </w:r>
      <w:r w:rsidR="002C7886">
        <w:rPr>
          <w:rFonts w:ascii="Arial" w:hAnsi="Arial" w:cs="Arial"/>
          <w:iCs/>
          <w:color w:val="000000"/>
          <w:lang w:val="es-ES"/>
        </w:rPr>
        <w:t>1950</w:t>
      </w:r>
    </w:p>
    <w:p w:rsidR="002C7886" w:rsidRPr="00D23EB7" w:rsidRDefault="002C7886" w:rsidP="002C7886">
      <w:pPr>
        <w:pStyle w:val="Prrafodelista"/>
        <w:numPr>
          <w:ilvl w:val="1"/>
          <w:numId w:val="16"/>
        </w:numPr>
        <w:spacing w:after="0" w:line="240" w:lineRule="auto"/>
        <w:contextualSpacing w:val="0"/>
        <w:jc w:val="both"/>
        <w:rPr>
          <w:rFonts w:ascii="Arial" w:hAnsi="Arial" w:cs="Arial"/>
          <w:bCs/>
          <w:color w:val="000000"/>
          <w:lang w:val="es-ES"/>
        </w:rPr>
      </w:pPr>
      <w:r>
        <w:rPr>
          <w:rFonts w:ascii="Arial" w:hAnsi="Arial" w:cs="Arial"/>
          <w:iCs/>
          <w:color w:val="000000"/>
          <w:lang w:val="es-ES"/>
        </w:rPr>
        <w:t xml:space="preserve">Kant, Immanuel; </w:t>
      </w:r>
      <w:r>
        <w:rPr>
          <w:rFonts w:ascii="Arial" w:hAnsi="Arial" w:cs="Arial"/>
          <w:i/>
          <w:iCs/>
          <w:color w:val="000000"/>
          <w:lang w:val="es-ES"/>
        </w:rPr>
        <w:t>Filosofía de la historia</w:t>
      </w:r>
      <w:r>
        <w:rPr>
          <w:rFonts w:ascii="Arial" w:hAnsi="Arial" w:cs="Arial"/>
          <w:iCs/>
          <w:color w:val="000000"/>
          <w:lang w:val="es-ES"/>
        </w:rPr>
        <w:t>; FCE, México, 1987</w:t>
      </w:r>
    </w:p>
    <w:p w:rsidR="00547E41" w:rsidRPr="00D23EB7" w:rsidRDefault="00547E41" w:rsidP="005C036B">
      <w:pPr>
        <w:pStyle w:val="Prrafodelista"/>
        <w:numPr>
          <w:ilvl w:val="1"/>
          <w:numId w:val="16"/>
        </w:numPr>
        <w:spacing w:after="0" w:line="240" w:lineRule="auto"/>
        <w:contextualSpacing w:val="0"/>
        <w:jc w:val="both"/>
        <w:rPr>
          <w:rFonts w:ascii="Arial" w:hAnsi="Arial" w:cs="Arial"/>
          <w:bCs/>
          <w:color w:val="000000"/>
          <w:lang w:val="es-ES"/>
        </w:rPr>
      </w:pPr>
      <w:r w:rsidRPr="00D23EB7">
        <w:rPr>
          <w:rFonts w:ascii="Arial" w:hAnsi="Arial" w:cs="Arial"/>
          <w:bCs/>
          <w:color w:val="000000"/>
          <w:lang w:val="es-ES"/>
        </w:rPr>
        <w:t>Mayos Solsona, Gon</w:t>
      </w:r>
      <w:r w:rsidRPr="00D23EB7">
        <w:rPr>
          <w:rFonts w:ascii="Arial" w:hAnsi="Arial" w:cs="Arial"/>
          <w:bCs/>
          <w:lang w:val="es-ES"/>
        </w:rPr>
        <w:t>ç</w:t>
      </w:r>
      <w:r w:rsidRPr="00D23EB7">
        <w:rPr>
          <w:rFonts w:ascii="Arial" w:hAnsi="Arial" w:cs="Arial"/>
          <w:bCs/>
          <w:color w:val="000000"/>
          <w:lang w:val="es-ES"/>
        </w:rPr>
        <w:t xml:space="preserve">al. </w:t>
      </w:r>
      <w:r w:rsidRPr="00D23EB7">
        <w:rPr>
          <w:rFonts w:ascii="Arial" w:hAnsi="Arial" w:cs="Arial"/>
          <w:i/>
          <w:iCs/>
          <w:color w:val="000000"/>
          <w:lang w:val="es-ES"/>
        </w:rPr>
        <w:t>Ilustración y Romanticismo –Introducción a la polémica entre Kant y Herder-</w:t>
      </w:r>
      <w:r w:rsidRPr="00D23EB7">
        <w:rPr>
          <w:rFonts w:ascii="Arial" w:hAnsi="Arial" w:cs="Arial"/>
          <w:color w:val="000000"/>
          <w:lang w:val="es-ES"/>
        </w:rPr>
        <w:t>; Herder, Barcelona, 2003</w:t>
      </w:r>
    </w:p>
    <w:p w:rsidR="00547E41" w:rsidRPr="00D23EB7" w:rsidRDefault="00547E41" w:rsidP="005C036B">
      <w:pPr>
        <w:pStyle w:val="Prrafodelista"/>
        <w:numPr>
          <w:ilvl w:val="1"/>
          <w:numId w:val="16"/>
        </w:numPr>
        <w:spacing w:after="0" w:line="240" w:lineRule="auto"/>
        <w:contextualSpacing w:val="0"/>
        <w:jc w:val="both"/>
        <w:rPr>
          <w:rFonts w:ascii="Arial" w:hAnsi="Arial" w:cs="Arial"/>
          <w:bCs/>
          <w:color w:val="000000"/>
          <w:lang w:val="es-ES"/>
        </w:rPr>
      </w:pPr>
      <w:r w:rsidRPr="00D23EB7">
        <w:rPr>
          <w:rFonts w:ascii="Arial" w:hAnsi="Arial" w:cs="Arial"/>
          <w:bCs/>
          <w:color w:val="000000"/>
          <w:lang w:val="es-ES"/>
        </w:rPr>
        <w:t xml:space="preserve">Palti, Elías José; </w:t>
      </w:r>
      <w:r w:rsidRPr="00D23EB7">
        <w:rPr>
          <w:rFonts w:ascii="Arial" w:hAnsi="Arial" w:cs="Arial"/>
          <w:bCs/>
          <w:i/>
          <w:color w:val="000000"/>
          <w:lang w:val="es-ES"/>
        </w:rPr>
        <w:t>El momento romántico –Nación, historia y lenguajes políticos en la Argentina del siglo XIX-</w:t>
      </w:r>
      <w:r w:rsidRPr="00D23EB7">
        <w:rPr>
          <w:rFonts w:ascii="Arial" w:hAnsi="Arial" w:cs="Arial"/>
          <w:bCs/>
          <w:color w:val="000000"/>
          <w:lang w:val="es-ES"/>
        </w:rPr>
        <w:t>, EUDEBA, Bs.As., 2009</w:t>
      </w:r>
    </w:p>
    <w:p w:rsidR="00A36F16" w:rsidRPr="00A05692" w:rsidRDefault="00A36F16" w:rsidP="005C036B">
      <w:pPr>
        <w:pStyle w:val="Ttulo7"/>
        <w:numPr>
          <w:ilvl w:val="0"/>
          <w:numId w:val="0"/>
        </w:numPr>
        <w:ind w:left="1296"/>
        <w:jc w:val="both"/>
        <w:rPr>
          <w:color w:val="auto"/>
          <w:lang w:val="es-ES"/>
        </w:rPr>
      </w:pPr>
    </w:p>
    <w:p w:rsidR="00463C5D" w:rsidRPr="00A05692" w:rsidRDefault="00991B9D" w:rsidP="005C036B">
      <w:pPr>
        <w:pStyle w:val="Ttulo7"/>
        <w:numPr>
          <w:ilvl w:val="0"/>
          <w:numId w:val="0"/>
        </w:numPr>
        <w:ind w:left="1296" w:hanging="1296"/>
        <w:jc w:val="both"/>
        <w:rPr>
          <w:rFonts w:ascii="Arial" w:hAnsi="Arial" w:cs="Arial"/>
          <w:b/>
          <w:i w:val="0"/>
          <w:sz w:val="24"/>
          <w:szCs w:val="24"/>
          <w:lang w:val="es-ES"/>
        </w:rPr>
      </w:pPr>
      <w:r w:rsidRPr="00A05692">
        <w:rPr>
          <w:rFonts w:ascii="Arial" w:hAnsi="Arial" w:cs="Arial"/>
          <w:b/>
          <w:i w:val="0"/>
          <w:color w:val="auto"/>
          <w:sz w:val="24"/>
          <w:szCs w:val="24"/>
          <w:lang w:val="es-ES"/>
        </w:rPr>
        <w:t xml:space="preserve">Módulo 4. De </w:t>
      </w:r>
      <w:r w:rsidR="00463C5D" w:rsidRPr="00A05692">
        <w:rPr>
          <w:rFonts w:ascii="Arial" w:hAnsi="Arial" w:cs="Arial"/>
          <w:b/>
          <w:i w:val="0"/>
          <w:color w:val="auto"/>
          <w:sz w:val="24"/>
          <w:szCs w:val="24"/>
          <w:lang w:val="es-ES"/>
        </w:rPr>
        <w:t>Giambatista Vico a G.W.F. Hegel y Karl Marx</w:t>
      </w:r>
    </w:p>
    <w:p w:rsidR="00463C5D" w:rsidRPr="00A36F16" w:rsidRDefault="00463C5D" w:rsidP="005C036B">
      <w:pPr>
        <w:pStyle w:val="Ttulo5"/>
        <w:numPr>
          <w:ilvl w:val="0"/>
          <w:numId w:val="0"/>
        </w:numPr>
        <w:ind w:left="1008"/>
        <w:jc w:val="both"/>
        <w:rPr>
          <w:rFonts w:ascii="Arial" w:hAnsi="Arial" w:cs="Arial"/>
          <w:b/>
          <w:color w:val="auto"/>
          <w:lang w:val="es-ES"/>
        </w:rPr>
      </w:pPr>
      <w:r w:rsidRPr="00A36F16">
        <w:rPr>
          <w:rFonts w:ascii="Arial" w:hAnsi="Arial" w:cs="Arial"/>
          <w:b/>
          <w:color w:val="auto"/>
          <w:lang w:val="es-ES"/>
        </w:rPr>
        <w:t>Giambatista Vico</w:t>
      </w:r>
    </w:p>
    <w:p w:rsidR="00463C5D" w:rsidRPr="0072559B" w:rsidRDefault="00463C5D" w:rsidP="005C036B">
      <w:pPr>
        <w:pStyle w:val="Prrafodelista"/>
        <w:numPr>
          <w:ilvl w:val="1"/>
          <w:numId w:val="5"/>
        </w:numPr>
        <w:spacing w:after="0"/>
        <w:jc w:val="both"/>
        <w:rPr>
          <w:rFonts w:ascii="Arial" w:hAnsi="Arial" w:cs="Arial"/>
          <w:b/>
          <w:lang w:val="es-ES"/>
        </w:rPr>
      </w:pPr>
      <w:r>
        <w:rPr>
          <w:rFonts w:ascii="Arial" w:hAnsi="Arial" w:cs="Arial"/>
          <w:lang w:val="es-ES"/>
        </w:rPr>
        <w:t xml:space="preserve">Bravo, Carlos López; </w:t>
      </w:r>
      <w:r>
        <w:rPr>
          <w:rFonts w:ascii="Arial" w:hAnsi="Arial" w:cs="Arial"/>
          <w:i/>
          <w:lang w:val="es-ES"/>
        </w:rPr>
        <w:t xml:space="preserve">Filosofía de la historia y filosofía del derecho en Giambattista Vico; </w:t>
      </w:r>
      <w:r>
        <w:rPr>
          <w:rFonts w:ascii="Arial" w:hAnsi="Arial" w:cs="Arial"/>
          <w:lang w:val="es-ES"/>
        </w:rPr>
        <w:t>Universidad de Sevilla, Sevilla, 2003</w:t>
      </w:r>
    </w:p>
    <w:p w:rsidR="00463C5D" w:rsidRPr="0072559B" w:rsidRDefault="00463C5D" w:rsidP="005C036B">
      <w:pPr>
        <w:pStyle w:val="Prrafodelista"/>
        <w:numPr>
          <w:ilvl w:val="1"/>
          <w:numId w:val="5"/>
        </w:numPr>
        <w:spacing w:after="0"/>
        <w:jc w:val="both"/>
        <w:rPr>
          <w:rFonts w:ascii="Arial" w:hAnsi="Arial" w:cs="Arial"/>
          <w:b/>
          <w:lang w:val="es-ES"/>
        </w:rPr>
      </w:pPr>
      <w:r>
        <w:rPr>
          <w:rFonts w:ascii="Arial" w:hAnsi="Arial" w:cs="Arial"/>
          <w:lang w:val="es-ES"/>
        </w:rPr>
        <w:t>Damiani, Alberto Mario</w:t>
      </w:r>
    </w:p>
    <w:p w:rsidR="00463C5D" w:rsidRPr="0072559B" w:rsidRDefault="00463C5D" w:rsidP="005C036B">
      <w:pPr>
        <w:pStyle w:val="Prrafodelista"/>
        <w:numPr>
          <w:ilvl w:val="2"/>
          <w:numId w:val="5"/>
        </w:numPr>
        <w:spacing w:after="0"/>
        <w:jc w:val="both"/>
        <w:rPr>
          <w:rFonts w:ascii="Arial" w:hAnsi="Arial" w:cs="Arial"/>
          <w:b/>
          <w:lang w:val="es-ES"/>
        </w:rPr>
      </w:pPr>
      <w:r w:rsidRPr="0072559B">
        <w:rPr>
          <w:rFonts w:ascii="Arial" w:hAnsi="Arial" w:cs="Arial"/>
          <w:i/>
          <w:lang w:val="es-ES"/>
        </w:rPr>
        <w:t>Giambattista Vico: La ciencia anticartesiana;</w:t>
      </w:r>
      <w:r>
        <w:rPr>
          <w:rFonts w:ascii="Arial" w:hAnsi="Arial" w:cs="Arial"/>
          <w:lang w:val="es-ES"/>
        </w:rPr>
        <w:t xml:space="preserve"> Ed. Almagesto; Bs.As., 2000</w:t>
      </w:r>
    </w:p>
    <w:p w:rsidR="00463C5D" w:rsidRPr="0072559B" w:rsidRDefault="00463C5D" w:rsidP="005C036B">
      <w:pPr>
        <w:pStyle w:val="Prrafodelista"/>
        <w:numPr>
          <w:ilvl w:val="2"/>
          <w:numId w:val="5"/>
        </w:numPr>
        <w:spacing w:after="0"/>
        <w:jc w:val="both"/>
        <w:rPr>
          <w:rFonts w:ascii="Arial" w:hAnsi="Arial" w:cs="Arial"/>
          <w:lang w:val="es-ES"/>
        </w:rPr>
      </w:pPr>
      <w:r w:rsidRPr="0072559B">
        <w:rPr>
          <w:rFonts w:ascii="Arial" w:hAnsi="Arial" w:cs="Arial"/>
          <w:i/>
          <w:lang w:val="es-ES"/>
        </w:rPr>
        <w:t>Domesticar a los gigantes –Sentido y praxis en Vico-</w:t>
      </w:r>
      <w:r>
        <w:rPr>
          <w:rFonts w:ascii="Arial" w:hAnsi="Arial" w:cs="Arial"/>
          <w:lang w:val="es-ES"/>
        </w:rPr>
        <w:t xml:space="preserve">; UNR Editora, Rosario, 2005 </w:t>
      </w:r>
    </w:p>
    <w:p w:rsidR="00463C5D" w:rsidRDefault="00463C5D" w:rsidP="005C036B">
      <w:pPr>
        <w:pStyle w:val="Prrafodelista"/>
        <w:numPr>
          <w:ilvl w:val="1"/>
          <w:numId w:val="5"/>
        </w:numPr>
        <w:spacing w:after="0"/>
        <w:jc w:val="both"/>
        <w:rPr>
          <w:rFonts w:ascii="Arial" w:hAnsi="Arial" w:cs="Arial"/>
          <w:lang w:val="es-ES"/>
        </w:rPr>
      </w:pPr>
      <w:r w:rsidRPr="0072559B">
        <w:rPr>
          <w:rFonts w:ascii="Arial" w:hAnsi="Arial" w:cs="Arial"/>
          <w:lang w:val="es-ES"/>
        </w:rPr>
        <w:t>Evangelista, Roberto</w:t>
      </w:r>
      <w:r>
        <w:rPr>
          <w:rFonts w:ascii="Arial" w:hAnsi="Arial" w:cs="Arial"/>
          <w:lang w:val="es-ES"/>
        </w:rPr>
        <w:t xml:space="preserve">; </w:t>
      </w:r>
      <w:r>
        <w:rPr>
          <w:rFonts w:ascii="Arial" w:hAnsi="Arial" w:cs="Arial"/>
          <w:i/>
          <w:lang w:val="es-ES"/>
        </w:rPr>
        <w:t xml:space="preserve">Por qué el hombre no es un animal; </w:t>
      </w:r>
      <w:r>
        <w:rPr>
          <w:rFonts w:ascii="Arial" w:hAnsi="Arial" w:cs="Arial"/>
          <w:lang w:val="es-ES"/>
        </w:rPr>
        <w:t>EMSE EDAPP, Barcelona, 2018</w:t>
      </w:r>
    </w:p>
    <w:p w:rsidR="00463C5D" w:rsidRPr="00E22DD2" w:rsidRDefault="00463C5D" w:rsidP="005C036B">
      <w:pPr>
        <w:pStyle w:val="Prrafodelista"/>
        <w:numPr>
          <w:ilvl w:val="1"/>
          <w:numId w:val="5"/>
        </w:numPr>
        <w:spacing w:after="0"/>
        <w:jc w:val="both"/>
        <w:rPr>
          <w:rFonts w:ascii="Arial" w:hAnsi="Arial" w:cs="Arial"/>
          <w:lang w:val="es-ES"/>
        </w:rPr>
      </w:pPr>
      <w:r w:rsidRPr="00E22DD2">
        <w:rPr>
          <w:rFonts w:ascii="Arial" w:hAnsi="Arial" w:cs="Arial"/>
          <w:lang w:val="es-ES"/>
        </w:rPr>
        <w:t xml:space="preserve">Fellman, Ferdinand; </w:t>
      </w:r>
      <w:r w:rsidRPr="00E22DD2">
        <w:rPr>
          <w:rFonts w:ascii="Arial" w:hAnsi="Arial" w:cs="Arial"/>
          <w:i/>
          <w:lang w:val="es-ES"/>
        </w:rPr>
        <w:t>Das Vico-Axiom: Der Mensch macht die Geschichte (El axioma de Vico</w:t>
      </w:r>
      <w:r>
        <w:rPr>
          <w:rFonts w:ascii="Arial" w:hAnsi="Arial" w:cs="Arial"/>
          <w:i/>
          <w:lang w:val="es-ES"/>
        </w:rPr>
        <w:t>: el hombre hace la historia)</w:t>
      </w:r>
      <w:r>
        <w:rPr>
          <w:rFonts w:ascii="Arial" w:hAnsi="Arial" w:cs="Arial"/>
          <w:lang w:val="es-ES"/>
        </w:rPr>
        <w:t>; Alber, Freiburg-München, 1996</w:t>
      </w:r>
    </w:p>
    <w:p w:rsidR="00463C5D" w:rsidRDefault="00463C5D" w:rsidP="005C036B">
      <w:pPr>
        <w:pStyle w:val="Prrafodelista"/>
        <w:numPr>
          <w:ilvl w:val="1"/>
          <w:numId w:val="5"/>
        </w:numPr>
        <w:spacing w:after="0"/>
        <w:jc w:val="both"/>
        <w:rPr>
          <w:rFonts w:ascii="Arial" w:hAnsi="Arial" w:cs="Arial"/>
          <w:lang w:val="es-ES"/>
        </w:rPr>
      </w:pPr>
      <w:r>
        <w:rPr>
          <w:rFonts w:ascii="Arial" w:hAnsi="Arial" w:cs="Arial"/>
          <w:lang w:val="es-ES"/>
        </w:rPr>
        <w:t>Grassi, Ernesto:</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 xml:space="preserve">El poder de la fantasía –Observaciones sobre la historia del pensamiento occidental-; </w:t>
      </w:r>
      <w:r>
        <w:rPr>
          <w:rFonts w:ascii="Arial" w:hAnsi="Arial" w:cs="Arial"/>
          <w:lang w:val="es-ES"/>
        </w:rPr>
        <w:t>Anthropos; Barcelona, 2003</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Defensa de la vida individual –</w:t>
      </w:r>
      <w:r w:rsidRPr="00E22DD2">
        <w:rPr>
          <w:rFonts w:ascii="Arial" w:hAnsi="Arial" w:cs="Arial"/>
          <w:i/>
          <w:lang w:val="es-ES"/>
        </w:rPr>
        <w:t>Los</w:t>
      </w:r>
      <w:r>
        <w:rPr>
          <w:rFonts w:ascii="Arial" w:hAnsi="Arial" w:cs="Arial"/>
          <w:lang w:val="es-ES"/>
        </w:rPr>
        <w:t xml:space="preserve"> studia humanitatis </w:t>
      </w:r>
      <w:r w:rsidRPr="00E22DD2">
        <w:rPr>
          <w:rFonts w:ascii="Arial" w:hAnsi="Arial" w:cs="Arial"/>
          <w:i/>
          <w:lang w:val="es-ES"/>
        </w:rPr>
        <w:t>como tradición filosófica</w:t>
      </w:r>
      <w:r>
        <w:rPr>
          <w:rFonts w:ascii="Arial" w:hAnsi="Arial" w:cs="Arial"/>
          <w:lang w:val="es-ES"/>
        </w:rPr>
        <w:t>-, Anthropos; Barcelona, 2017</w:t>
      </w:r>
    </w:p>
    <w:p w:rsidR="00463C5D" w:rsidRDefault="00463C5D" w:rsidP="005C036B">
      <w:pPr>
        <w:pStyle w:val="Prrafodelista"/>
        <w:numPr>
          <w:ilvl w:val="1"/>
          <w:numId w:val="5"/>
        </w:numPr>
        <w:spacing w:after="0"/>
        <w:jc w:val="both"/>
        <w:rPr>
          <w:rFonts w:ascii="Arial" w:hAnsi="Arial" w:cs="Arial"/>
          <w:lang w:val="es-ES"/>
        </w:rPr>
      </w:pPr>
      <w:r>
        <w:rPr>
          <w:rFonts w:ascii="Arial" w:hAnsi="Arial" w:cs="Arial"/>
          <w:lang w:val="es-ES"/>
        </w:rPr>
        <w:t xml:space="preserve">Mondolfo, Rodolfo; </w:t>
      </w:r>
      <w:r>
        <w:rPr>
          <w:rFonts w:ascii="Arial" w:hAnsi="Arial" w:cs="Arial"/>
          <w:i/>
          <w:lang w:val="es-ES"/>
        </w:rPr>
        <w:t xml:space="preserve">Verum factum –Desde antes de Vico hasta Marx-; </w:t>
      </w:r>
      <w:r>
        <w:rPr>
          <w:rFonts w:ascii="Arial" w:hAnsi="Arial" w:cs="Arial"/>
          <w:lang w:val="es-ES"/>
        </w:rPr>
        <w:t>XXI Siglo veintiuno argentina editores, Bs.As., 1971</w:t>
      </w:r>
    </w:p>
    <w:p w:rsidR="00463C5D" w:rsidRPr="00A36F16" w:rsidRDefault="00463C5D" w:rsidP="005C036B">
      <w:pPr>
        <w:pStyle w:val="Ttulo6"/>
        <w:numPr>
          <w:ilvl w:val="0"/>
          <w:numId w:val="0"/>
        </w:numPr>
        <w:ind w:left="1512" w:firstLine="648"/>
        <w:jc w:val="both"/>
        <w:rPr>
          <w:rFonts w:ascii="Arial" w:hAnsi="Arial" w:cs="Arial"/>
          <w:b/>
          <w:color w:val="auto"/>
          <w:lang w:val="es-ES"/>
        </w:rPr>
      </w:pPr>
      <w:r w:rsidRPr="00A36F16">
        <w:rPr>
          <w:rFonts w:ascii="Arial" w:hAnsi="Arial" w:cs="Arial"/>
          <w:b/>
          <w:color w:val="auto"/>
          <w:lang w:val="es-ES"/>
        </w:rPr>
        <w:lastRenderedPageBreak/>
        <w:t>Giambatista Vico</w:t>
      </w:r>
    </w:p>
    <w:p w:rsidR="00463C5D" w:rsidRDefault="00463C5D" w:rsidP="005C036B">
      <w:pPr>
        <w:pStyle w:val="Prrafodelista"/>
        <w:numPr>
          <w:ilvl w:val="0"/>
          <w:numId w:val="6"/>
        </w:numPr>
        <w:spacing w:after="0"/>
        <w:jc w:val="both"/>
        <w:rPr>
          <w:rFonts w:ascii="Arial" w:hAnsi="Arial" w:cs="Arial"/>
          <w:lang w:val="es-ES"/>
        </w:rPr>
      </w:pPr>
      <w:r w:rsidRPr="00847428">
        <w:rPr>
          <w:rFonts w:ascii="Arial" w:hAnsi="Arial" w:cs="Arial"/>
          <w:i/>
          <w:lang w:val="es-ES"/>
        </w:rPr>
        <w:t xml:space="preserve">Crítica del ideal de la formación humana en nuestro tiempo y Principios de una Ciencia Nueva en torno a la naturaleza común de las naciones, </w:t>
      </w:r>
      <w:r w:rsidRPr="00847428">
        <w:rPr>
          <w:rFonts w:ascii="Arial" w:hAnsi="Arial" w:cs="Arial"/>
          <w:lang w:val="es-ES"/>
        </w:rPr>
        <w:t>Universidad de Chile, Santiago de Chile, s/f</w:t>
      </w:r>
    </w:p>
    <w:p w:rsidR="00463C5D" w:rsidRDefault="00463C5D" w:rsidP="005C036B">
      <w:pPr>
        <w:pStyle w:val="Prrafodelista"/>
        <w:numPr>
          <w:ilvl w:val="0"/>
          <w:numId w:val="6"/>
        </w:numPr>
        <w:spacing w:after="0"/>
        <w:jc w:val="both"/>
        <w:rPr>
          <w:rFonts w:ascii="Arial" w:hAnsi="Arial" w:cs="Arial"/>
          <w:lang w:val="es-ES"/>
        </w:rPr>
      </w:pPr>
      <w:r w:rsidRPr="00847428">
        <w:rPr>
          <w:rFonts w:ascii="Arial" w:hAnsi="Arial" w:cs="Arial"/>
          <w:i/>
          <w:lang w:val="es-ES"/>
        </w:rPr>
        <w:t>Principios de una Ciencia Nueva en torno a la naturaleza común de las naciones,</w:t>
      </w:r>
      <w:r>
        <w:rPr>
          <w:rFonts w:ascii="Arial" w:hAnsi="Arial" w:cs="Arial"/>
          <w:lang w:val="es-ES"/>
        </w:rPr>
        <w:t xml:space="preserve"> trad. José Carner, FCE, México, 1978</w:t>
      </w:r>
    </w:p>
    <w:p w:rsidR="00463C5D" w:rsidRDefault="00463C5D" w:rsidP="005C036B">
      <w:pPr>
        <w:pStyle w:val="Prrafodelista"/>
        <w:numPr>
          <w:ilvl w:val="0"/>
          <w:numId w:val="6"/>
        </w:numPr>
        <w:spacing w:after="0"/>
        <w:jc w:val="both"/>
        <w:rPr>
          <w:rFonts w:ascii="Arial" w:hAnsi="Arial" w:cs="Arial"/>
          <w:lang w:val="es-ES"/>
        </w:rPr>
      </w:pPr>
      <w:r w:rsidRPr="00847428">
        <w:rPr>
          <w:rFonts w:ascii="Arial" w:hAnsi="Arial" w:cs="Arial"/>
          <w:i/>
          <w:lang w:val="es-ES"/>
        </w:rPr>
        <w:t>Principios de una Ciencia Nueva en torno a la naturaleza común de las naciones</w:t>
      </w:r>
      <w:r>
        <w:rPr>
          <w:rFonts w:ascii="Arial" w:hAnsi="Arial" w:cs="Arial"/>
          <w:i/>
          <w:lang w:val="es-ES"/>
        </w:rPr>
        <w:t xml:space="preserve">; </w:t>
      </w:r>
      <w:r>
        <w:rPr>
          <w:rFonts w:ascii="Arial" w:hAnsi="Arial" w:cs="Arial"/>
          <w:lang w:val="es-ES"/>
        </w:rPr>
        <w:t>trad. Rocío de la Villa, Tecnos, Madrid, 1995</w:t>
      </w:r>
    </w:p>
    <w:p w:rsidR="00463C5D" w:rsidRDefault="00463C5D" w:rsidP="005C036B">
      <w:pPr>
        <w:pStyle w:val="Prrafodelista"/>
        <w:numPr>
          <w:ilvl w:val="0"/>
          <w:numId w:val="6"/>
        </w:numPr>
        <w:spacing w:after="0"/>
        <w:jc w:val="both"/>
        <w:rPr>
          <w:rFonts w:ascii="Arial" w:hAnsi="Arial" w:cs="Arial"/>
          <w:lang w:val="es-ES"/>
        </w:rPr>
      </w:pPr>
      <w:r>
        <w:rPr>
          <w:rFonts w:ascii="Arial" w:hAnsi="Arial" w:cs="Arial"/>
          <w:i/>
          <w:lang w:val="es-ES"/>
        </w:rPr>
        <w:t>Sabiduría primitiva de los italianos;</w:t>
      </w:r>
      <w:r>
        <w:rPr>
          <w:rFonts w:ascii="Arial" w:hAnsi="Arial" w:cs="Arial"/>
          <w:lang w:val="es-ES"/>
        </w:rPr>
        <w:t xml:space="preserve"> Facultad de Filosofía y Letras de la UBA, Bs.As., 1939</w:t>
      </w:r>
    </w:p>
    <w:p w:rsidR="00463C5D" w:rsidRDefault="00463C5D" w:rsidP="005C036B">
      <w:pPr>
        <w:pStyle w:val="Prrafodelista"/>
        <w:numPr>
          <w:ilvl w:val="0"/>
          <w:numId w:val="6"/>
        </w:numPr>
        <w:spacing w:after="0"/>
        <w:jc w:val="both"/>
        <w:rPr>
          <w:rFonts w:ascii="Arial" w:hAnsi="Arial" w:cs="Arial"/>
          <w:lang w:val="es-ES"/>
        </w:rPr>
      </w:pPr>
      <w:r>
        <w:rPr>
          <w:rFonts w:ascii="Arial" w:hAnsi="Arial" w:cs="Arial"/>
          <w:i/>
          <w:lang w:val="es-ES"/>
        </w:rPr>
        <w:t>Autobiografía;</w:t>
      </w:r>
      <w:r>
        <w:rPr>
          <w:rFonts w:ascii="Arial" w:hAnsi="Arial" w:cs="Arial"/>
          <w:lang w:val="es-ES"/>
        </w:rPr>
        <w:t xml:space="preserve"> trad. F.G.Vicen, Espasa Calpe, Bs.As., 1948</w:t>
      </w:r>
    </w:p>
    <w:p w:rsidR="00463C5D" w:rsidRDefault="00463C5D" w:rsidP="005C036B">
      <w:pPr>
        <w:pStyle w:val="Prrafodelista"/>
        <w:numPr>
          <w:ilvl w:val="0"/>
          <w:numId w:val="6"/>
        </w:numPr>
        <w:spacing w:after="0"/>
        <w:jc w:val="both"/>
        <w:rPr>
          <w:rFonts w:ascii="Arial" w:hAnsi="Arial" w:cs="Arial"/>
          <w:lang w:val="es-ES"/>
        </w:rPr>
      </w:pPr>
      <w:r>
        <w:rPr>
          <w:rFonts w:ascii="Arial" w:hAnsi="Arial" w:cs="Arial"/>
          <w:i/>
          <w:lang w:val="es-ES"/>
        </w:rPr>
        <w:t xml:space="preserve">El derecho universal </w:t>
      </w:r>
      <w:r w:rsidRPr="00847428">
        <w:rPr>
          <w:rFonts w:ascii="Arial" w:hAnsi="Arial" w:cs="Arial"/>
          <w:i/>
          <w:lang w:val="es-ES"/>
        </w:rPr>
        <w:t>–De universo iuris uno principio et fine uno</w:t>
      </w:r>
      <w:r>
        <w:rPr>
          <w:rFonts w:ascii="Arial" w:hAnsi="Arial" w:cs="Arial"/>
          <w:lang w:val="es-ES"/>
        </w:rPr>
        <w:t>-, antología traducida por Rai Buson, Península, Barcelona, 1989</w:t>
      </w:r>
    </w:p>
    <w:p w:rsidR="00547E41" w:rsidRPr="008D57D0" w:rsidRDefault="00547E41" w:rsidP="005C036B">
      <w:pPr>
        <w:pStyle w:val="Prrafodelista"/>
        <w:numPr>
          <w:ilvl w:val="2"/>
          <w:numId w:val="16"/>
        </w:numPr>
        <w:spacing w:after="200" w:line="276" w:lineRule="auto"/>
        <w:jc w:val="both"/>
        <w:rPr>
          <w:rFonts w:ascii="Arial" w:hAnsi="Arial" w:cs="Arial"/>
          <w:color w:val="000000"/>
          <w:lang w:val="es-ES"/>
        </w:rPr>
      </w:pPr>
      <w:r w:rsidRPr="008D57D0">
        <w:rPr>
          <w:rFonts w:ascii="Arial" w:hAnsi="Arial" w:cs="Arial"/>
          <w:bCs/>
          <w:color w:val="000000"/>
          <w:lang w:val="es-ES"/>
        </w:rPr>
        <w:t xml:space="preserve">AA.VV.; </w:t>
      </w:r>
      <w:r w:rsidRPr="008D57D0">
        <w:rPr>
          <w:rFonts w:ascii="Arial" w:hAnsi="Arial" w:cs="Arial"/>
          <w:i/>
          <w:iCs/>
          <w:color w:val="000000"/>
          <w:lang w:val="es-ES"/>
        </w:rPr>
        <w:t>Vico y Herder</w:t>
      </w:r>
      <w:r w:rsidRPr="008D57D0">
        <w:rPr>
          <w:rFonts w:ascii="Arial" w:hAnsi="Arial" w:cs="Arial"/>
          <w:color w:val="000000"/>
          <w:lang w:val="es-ES"/>
        </w:rPr>
        <w:t>; Universidad de Buenos Aires, Bs.As., 1948</w:t>
      </w:r>
    </w:p>
    <w:p w:rsidR="00547E41" w:rsidRPr="00D23EB7" w:rsidRDefault="00547E41" w:rsidP="005C036B">
      <w:pPr>
        <w:pStyle w:val="Prrafodelista"/>
        <w:numPr>
          <w:ilvl w:val="0"/>
          <w:numId w:val="13"/>
        </w:numPr>
        <w:spacing w:after="0" w:line="240" w:lineRule="auto"/>
        <w:contextualSpacing w:val="0"/>
        <w:jc w:val="both"/>
        <w:rPr>
          <w:rFonts w:ascii="Arial" w:hAnsi="Arial" w:cs="Arial"/>
          <w:b/>
          <w:bCs/>
          <w:color w:val="000000"/>
          <w:lang w:val="es-ES"/>
        </w:rPr>
      </w:pPr>
      <w:r w:rsidRPr="008D57D0">
        <w:rPr>
          <w:rFonts w:ascii="Arial" w:hAnsi="Arial" w:cs="Arial"/>
          <w:bCs/>
          <w:color w:val="000000"/>
          <w:lang w:val="es-ES"/>
        </w:rPr>
        <w:t>Berlin, Isaiah</w:t>
      </w:r>
      <w:r w:rsidRPr="00447BD3">
        <w:rPr>
          <w:rFonts w:ascii="Arial" w:hAnsi="Arial" w:cs="Arial"/>
          <w:b/>
          <w:bCs/>
          <w:color w:val="000000"/>
          <w:lang w:val="es-ES"/>
        </w:rPr>
        <w:t xml:space="preserve">  </w:t>
      </w:r>
      <w:r w:rsidRPr="00447BD3">
        <w:rPr>
          <w:rFonts w:ascii="Arial" w:hAnsi="Arial" w:cs="Arial"/>
          <w:i/>
          <w:iCs/>
          <w:color w:val="000000"/>
          <w:lang w:val="es-ES"/>
        </w:rPr>
        <w:t>Vico y Herder</w:t>
      </w:r>
      <w:r w:rsidRPr="00447BD3">
        <w:rPr>
          <w:rFonts w:ascii="Arial" w:hAnsi="Arial" w:cs="Arial"/>
          <w:b/>
          <w:bCs/>
          <w:color w:val="000000"/>
          <w:lang w:val="es-ES"/>
        </w:rPr>
        <w:t xml:space="preserve">; </w:t>
      </w:r>
      <w:r w:rsidRPr="00447BD3">
        <w:rPr>
          <w:rFonts w:ascii="Arial" w:hAnsi="Arial" w:cs="Arial"/>
          <w:color w:val="000000"/>
          <w:lang w:val="es-ES"/>
        </w:rPr>
        <w:t>Cátedra, Madrid, 2000</w:t>
      </w:r>
    </w:p>
    <w:p w:rsidR="00D23EB7" w:rsidRPr="00447BD3" w:rsidRDefault="00D23EB7" w:rsidP="005C036B">
      <w:pPr>
        <w:pStyle w:val="Prrafodelista"/>
        <w:spacing w:after="0" w:line="240" w:lineRule="auto"/>
        <w:ind w:left="2160"/>
        <w:contextualSpacing w:val="0"/>
        <w:jc w:val="both"/>
        <w:rPr>
          <w:rFonts w:ascii="Arial" w:hAnsi="Arial" w:cs="Arial"/>
          <w:b/>
          <w:bCs/>
          <w:color w:val="000000"/>
          <w:lang w:val="es-ES"/>
        </w:rPr>
      </w:pPr>
    </w:p>
    <w:p w:rsidR="00463C5D" w:rsidRPr="008D57D0" w:rsidRDefault="00463C5D" w:rsidP="005C036B">
      <w:pPr>
        <w:pStyle w:val="Prrafodelista"/>
        <w:numPr>
          <w:ilvl w:val="0"/>
          <w:numId w:val="5"/>
        </w:numPr>
        <w:spacing w:after="0"/>
        <w:jc w:val="both"/>
        <w:rPr>
          <w:rFonts w:ascii="Arial" w:hAnsi="Arial" w:cs="Arial"/>
          <w:b/>
          <w:lang w:val="es-ES"/>
        </w:rPr>
      </w:pPr>
      <w:r w:rsidRPr="008D57D0">
        <w:rPr>
          <w:rFonts w:ascii="Arial" w:hAnsi="Arial" w:cs="Arial"/>
          <w:b/>
          <w:lang w:val="es-ES"/>
        </w:rPr>
        <w:t>Georg W.F. Hegel</w:t>
      </w:r>
    </w:p>
    <w:p w:rsidR="00463C5D" w:rsidRPr="00121DF1" w:rsidRDefault="00463C5D" w:rsidP="005C036B">
      <w:pPr>
        <w:pStyle w:val="Prrafodelista"/>
        <w:numPr>
          <w:ilvl w:val="1"/>
          <w:numId w:val="5"/>
        </w:numPr>
        <w:spacing w:after="0"/>
        <w:jc w:val="both"/>
        <w:rPr>
          <w:rFonts w:ascii="Arial" w:hAnsi="Arial" w:cs="Arial"/>
          <w:lang w:val="es-ES"/>
        </w:rPr>
      </w:pPr>
      <w:r w:rsidRPr="00121DF1">
        <w:rPr>
          <w:rFonts w:ascii="Arial" w:hAnsi="Arial" w:cs="Arial"/>
          <w:lang w:val="es-ES"/>
        </w:rPr>
        <w:t>Albizu, Edgardo</w:t>
      </w:r>
      <w:r>
        <w:rPr>
          <w:rFonts w:ascii="Arial" w:hAnsi="Arial" w:cs="Arial"/>
          <w:lang w:val="es-ES"/>
        </w:rPr>
        <w:t xml:space="preserve">; </w:t>
      </w:r>
      <w:r>
        <w:rPr>
          <w:rFonts w:ascii="Arial" w:hAnsi="Arial" w:cs="Arial"/>
          <w:i/>
          <w:lang w:val="es-ES"/>
        </w:rPr>
        <w:t>Tiempo y Saber Absoluto –La condición del discurso metafísico en la obra de Hegel-;</w:t>
      </w:r>
      <w:r>
        <w:rPr>
          <w:rFonts w:ascii="Arial" w:hAnsi="Arial" w:cs="Arial"/>
          <w:lang w:val="es-ES"/>
        </w:rPr>
        <w:t xml:space="preserve"> Jorge Baudino Ediciones/UNSAM, Bs.As., 1999</w:t>
      </w:r>
    </w:p>
    <w:p w:rsidR="00463C5D" w:rsidRDefault="00463C5D" w:rsidP="005C036B">
      <w:pPr>
        <w:pStyle w:val="Prrafodelista"/>
        <w:numPr>
          <w:ilvl w:val="1"/>
          <w:numId w:val="5"/>
        </w:numPr>
        <w:spacing w:after="0"/>
        <w:jc w:val="both"/>
        <w:rPr>
          <w:rFonts w:ascii="Arial" w:hAnsi="Arial" w:cs="Arial"/>
          <w:b/>
          <w:lang w:val="es-ES"/>
        </w:rPr>
      </w:pPr>
      <w:r>
        <w:rPr>
          <w:rFonts w:ascii="Arial" w:hAnsi="Arial" w:cs="Arial"/>
          <w:b/>
          <w:lang w:val="es-ES"/>
        </w:rPr>
        <w:t>Georg W.F. Hegel</w:t>
      </w:r>
    </w:p>
    <w:p w:rsidR="00463C5D" w:rsidRDefault="00463C5D" w:rsidP="005C036B">
      <w:pPr>
        <w:pStyle w:val="Prrafodelista"/>
        <w:numPr>
          <w:ilvl w:val="1"/>
          <w:numId w:val="5"/>
        </w:numPr>
        <w:spacing w:after="0"/>
        <w:jc w:val="both"/>
        <w:rPr>
          <w:rFonts w:ascii="Arial" w:hAnsi="Arial" w:cs="Arial"/>
          <w:lang w:val="es-ES"/>
        </w:rPr>
      </w:pPr>
      <w:r w:rsidRPr="0030075C">
        <w:rPr>
          <w:rFonts w:ascii="Arial" w:hAnsi="Arial" w:cs="Arial"/>
          <w:i/>
          <w:lang w:val="es-ES"/>
        </w:rPr>
        <w:t xml:space="preserve">Lecciones sobre la filosofía de la historia universal; </w:t>
      </w:r>
      <w:r>
        <w:rPr>
          <w:rFonts w:ascii="Arial" w:hAnsi="Arial" w:cs="Arial"/>
          <w:lang w:val="es-ES"/>
        </w:rPr>
        <w:t>Revista de Occidente, Madrid, 1974</w:t>
      </w:r>
    </w:p>
    <w:p w:rsidR="00463C5D" w:rsidRPr="0030075C" w:rsidRDefault="00463C5D" w:rsidP="005C036B">
      <w:pPr>
        <w:pStyle w:val="Prrafodelista"/>
        <w:numPr>
          <w:ilvl w:val="1"/>
          <w:numId w:val="5"/>
        </w:numPr>
        <w:spacing w:after="0"/>
        <w:jc w:val="both"/>
        <w:rPr>
          <w:rFonts w:ascii="Arial" w:hAnsi="Arial" w:cs="Arial"/>
          <w:lang w:val="es-ES"/>
        </w:rPr>
      </w:pPr>
      <w:r>
        <w:rPr>
          <w:rFonts w:ascii="Arial" w:hAnsi="Arial" w:cs="Arial"/>
          <w:i/>
          <w:lang w:val="es-ES"/>
        </w:rPr>
        <w:t>Enciclopedia de las Ciencias Filosóficas en compendio;</w:t>
      </w:r>
      <w:r>
        <w:rPr>
          <w:rFonts w:ascii="Arial" w:hAnsi="Arial" w:cs="Arial"/>
          <w:lang w:val="es-ES"/>
        </w:rPr>
        <w:t xml:space="preserve"> Alianza Editorial; Madrid, 1997</w:t>
      </w:r>
    </w:p>
    <w:p w:rsidR="00463C5D" w:rsidRDefault="00463C5D" w:rsidP="005C036B">
      <w:pPr>
        <w:pStyle w:val="Prrafodelista"/>
        <w:numPr>
          <w:ilvl w:val="1"/>
          <w:numId w:val="5"/>
        </w:numPr>
        <w:spacing w:after="0"/>
        <w:jc w:val="both"/>
        <w:rPr>
          <w:rFonts w:ascii="Arial" w:hAnsi="Arial" w:cs="Arial"/>
          <w:lang w:val="es-ES"/>
        </w:rPr>
      </w:pPr>
      <w:r>
        <w:rPr>
          <w:rFonts w:ascii="Arial" w:hAnsi="Arial" w:cs="Arial"/>
          <w:lang w:val="es-ES"/>
        </w:rPr>
        <w:t xml:space="preserve">Hoffmann, Tomas S.; </w:t>
      </w:r>
      <w:r w:rsidRPr="00121DF1">
        <w:rPr>
          <w:rFonts w:ascii="Arial" w:hAnsi="Arial" w:cs="Arial"/>
          <w:i/>
          <w:lang w:val="es-ES"/>
        </w:rPr>
        <w:t>Hegel –Una propedéutica-,</w:t>
      </w:r>
      <w:r>
        <w:rPr>
          <w:rFonts w:ascii="Arial" w:hAnsi="Arial" w:cs="Arial"/>
          <w:lang w:val="es-ES"/>
        </w:rPr>
        <w:t xml:space="preserve"> Ed.Biblos, Bs.As.,2014</w:t>
      </w:r>
    </w:p>
    <w:p w:rsidR="00463C5D" w:rsidRDefault="00463C5D" w:rsidP="005C036B">
      <w:pPr>
        <w:pStyle w:val="Prrafodelista"/>
        <w:numPr>
          <w:ilvl w:val="1"/>
          <w:numId w:val="5"/>
        </w:numPr>
        <w:spacing w:after="0"/>
        <w:jc w:val="both"/>
        <w:rPr>
          <w:rFonts w:ascii="Arial" w:hAnsi="Arial" w:cs="Arial"/>
          <w:lang w:val="es-ES"/>
        </w:rPr>
      </w:pPr>
      <w:r w:rsidRPr="00121DF1">
        <w:rPr>
          <w:rFonts w:ascii="Arial" w:hAnsi="Arial" w:cs="Arial"/>
          <w:lang w:val="es-ES"/>
        </w:rPr>
        <w:t xml:space="preserve">Kofler, Leo; </w:t>
      </w:r>
      <w:r w:rsidRPr="00121DF1">
        <w:rPr>
          <w:rFonts w:ascii="Arial" w:hAnsi="Arial" w:cs="Arial"/>
          <w:i/>
          <w:lang w:val="es-ES"/>
        </w:rPr>
        <w:t>Historia y dialéctica</w:t>
      </w:r>
      <w:r w:rsidRPr="00121DF1">
        <w:rPr>
          <w:rFonts w:ascii="Arial" w:hAnsi="Arial" w:cs="Arial"/>
          <w:lang w:val="es-ES"/>
        </w:rPr>
        <w:t>; Amorrortu,</w:t>
      </w:r>
      <w:r w:rsidR="00D23EB7">
        <w:rPr>
          <w:rFonts w:ascii="Arial" w:hAnsi="Arial" w:cs="Arial"/>
          <w:lang w:val="es-ES"/>
        </w:rPr>
        <w:t xml:space="preserve"> </w:t>
      </w:r>
      <w:r w:rsidRPr="00121DF1">
        <w:rPr>
          <w:rFonts w:ascii="Arial" w:hAnsi="Arial" w:cs="Arial"/>
          <w:lang w:val="es-ES"/>
        </w:rPr>
        <w:t>Bs.As. 1974</w:t>
      </w:r>
    </w:p>
    <w:p w:rsidR="00D23EB7" w:rsidRDefault="00D23EB7" w:rsidP="005C036B">
      <w:pPr>
        <w:pStyle w:val="Prrafodelista"/>
        <w:spacing w:after="0"/>
        <w:ind w:left="2160"/>
        <w:jc w:val="both"/>
        <w:rPr>
          <w:rFonts w:ascii="Arial" w:hAnsi="Arial" w:cs="Arial"/>
          <w:lang w:val="es-ES"/>
        </w:rPr>
      </w:pPr>
    </w:p>
    <w:p w:rsidR="00463C5D" w:rsidRPr="008D57D0" w:rsidRDefault="00463C5D" w:rsidP="005C036B">
      <w:pPr>
        <w:pStyle w:val="Prrafodelista"/>
        <w:numPr>
          <w:ilvl w:val="0"/>
          <w:numId w:val="5"/>
        </w:numPr>
        <w:spacing w:after="0"/>
        <w:jc w:val="both"/>
        <w:rPr>
          <w:rFonts w:ascii="Arial" w:hAnsi="Arial" w:cs="Arial"/>
          <w:b/>
          <w:lang w:val="es-ES"/>
        </w:rPr>
      </w:pPr>
      <w:r w:rsidRPr="008D57D0">
        <w:rPr>
          <w:rFonts w:ascii="Arial" w:hAnsi="Arial" w:cs="Arial"/>
          <w:b/>
          <w:lang w:val="es-ES"/>
        </w:rPr>
        <w:t>Karl Marx</w:t>
      </w:r>
    </w:p>
    <w:p w:rsidR="00463C5D" w:rsidRPr="0042084F" w:rsidRDefault="00463C5D" w:rsidP="005C036B">
      <w:pPr>
        <w:pStyle w:val="Prrafodelista"/>
        <w:numPr>
          <w:ilvl w:val="1"/>
          <w:numId w:val="5"/>
        </w:numPr>
        <w:spacing w:after="0"/>
        <w:jc w:val="both"/>
        <w:rPr>
          <w:rFonts w:ascii="Arial" w:hAnsi="Arial" w:cs="Arial"/>
          <w:lang w:val="es-ES"/>
        </w:rPr>
      </w:pPr>
      <w:r w:rsidRPr="0042084F">
        <w:rPr>
          <w:rFonts w:ascii="Arial" w:hAnsi="Arial" w:cs="Arial"/>
          <w:lang w:val="es-ES"/>
        </w:rPr>
        <w:t xml:space="preserve">Astrada, Carlos; </w:t>
      </w:r>
      <w:r w:rsidRPr="0042084F">
        <w:rPr>
          <w:rFonts w:ascii="Arial" w:hAnsi="Arial" w:cs="Arial"/>
          <w:i/>
          <w:lang w:val="es-ES"/>
        </w:rPr>
        <w:t>El Marxismo y las escatologías</w:t>
      </w:r>
      <w:r w:rsidRPr="0042084F">
        <w:rPr>
          <w:rFonts w:ascii="Arial" w:hAnsi="Arial" w:cs="Arial"/>
          <w:lang w:val="es-ES"/>
        </w:rPr>
        <w:t>, Ed. Procyón</w:t>
      </w:r>
      <w:r>
        <w:rPr>
          <w:rFonts w:ascii="Arial" w:hAnsi="Arial" w:cs="Arial"/>
          <w:lang w:val="es-ES"/>
        </w:rPr>
        <w:t>, Bs.As., 1957</w:t>
      </w:r>
    </w:p>
    <w:p w:rsidR="00463C5D" w:rsidRPr="00F54EF5" w:rsidRDefault="00463C5D" w:rsidP="005C036B">
      <w:pPr>
        <w:pStyle w:val="Prrafodelista"/>
        <w:numPr>
          <w:ilvl w:val="1"/>
          <w:numId w:val="5"/>
        </w:numPr>
        <w:spacing w:after="0"/>
        <w:jc w:val="both"/>
        <w:rPr>
          <w:rFonts w:ascii="Arial" w:hAnsi="Arial" w:cs="Arial"/>
          <w:lang w:val="es-ES"/>
        </w:rPr>
      </w:pPr>
      <w:r w:rsidRPr="00F54EF5">
        <w:rPr>
          <w:rFonts w:ascii="Arial" w:hAnsi="Arial" w:cs="Arial"/>
          <w:lang w:val="es-ES"/>
        </w:rPr>
        <w:t>(con Federico Engels)</w:t>
      </w:r>
      <w:r>
        <w:rPr>
          <w:rFonts w:ascii="Arial" w:hAnsi="Arial" w:cs="Arial"/>
          <w:i/>
          <w:lang w:val="es-ES"/>
        </w:rPr>
        <w:t xml:space="preserve"> La ideología alemana; </w:t>
      </w:r>
      <w:r>
        <w:rPr>
          <w:rFonts w:ascii="Arial" w:hAnsi="Arial" w:cs="Arial"/>
          <w:lang w:val="es-ES"/>
        </w:rPr>
        <w:t>Ed. Pueblos Unidos, Bs.As.,1985</w:t>
      </w:r>
    </w:p>
    <w:p w:rsidR="000E78ED" w:rsidRPr="000E78ED" w:rsidRDefault="000E78ED" w:rsidP="005C036B">
      <w:pPr>
        <w:pStyle w:val="Prrafodelista"/>
        <w:numPr>
          <w:ilvl w:val="1"/>
          <w:numId w:val="5"/>
        </w:numPr>
        <w:spacing w:after="0"/>
        <w:jc w:val="both"/>
        <w:rPr>
          <w:rFonts w:ascii="Arial" w:hAnsi="Arial" w:cs="Arial"/>
          <w:lang w:val="es-ES"/>
        </w:rPr>
      </w:pPr>
      <w:r>
        <w:rPr>
          <w:rFonts w:ascii="Arial" w:hAnsi="Arial" w:cs="Arial"/>
          <w:b/>
          <w:lang w:val="es-ES"/>
        </w:rPr>
        <w:t>Marx, Karl</w:t>
      </w:r>
    </w:p>
    <w:p w:rsidR="00463C5D" w:rsidRDefault="00463C5D" w:rsidP="005C036B">
      <w:pPr>
        <w:pStyle w:val="Prrafodelista"/>
        <w:numPr>
          <w:ilvl w:val="2"/>
          <w:numId w:val="5"/>
        </w:numPr>
        <w:spacing w:after="0"/>
        <w:jc w:val="both"/>
        <w:rPr>
          <w:rFonts w:ascii="Arial" w:hAnsi="Arial" w:cs="Arial"/>
          <w:lang w:val="es-ES"/>
        </w:rPr>
      </w:pPr>
      <w:r w:rsidRPr="00F54EF5">
        <w:rPr>
          <w:rFonts w:ascii="Arial" w:hAnsi="Arial" w:cs="Arial"/>
          <w:i/>
          <w:lang w:val="es-ES"/>
        </w:rPr>
        <w:t>La cuestión judía y otros escritos;</w:t>
      </w:r>
      <w:r>
        <w:rPr>
          <w:rFonts w:ascii="Arial" w:hAnsi="Arial" w:cs="Arial"/>
          <w:lang w:val="es-ES"/>
        </w:rPr>
        <w:t xml:space="preserve"> Altaya; Barcelona, 1993</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La cuestión judía;</w:t>
      </w:r>
      <w:r>
        <w:rPr>
          <w:rFonts w:ascii="Arial" w:hAnsi="Arial" w:cs="Arial"/>
          <w:lang w:val="es-ES"/>
        </w:rPr>
        <w:t xml:space="preserve"> Nuestra América, Bs.As., 2005</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La ideología alemana y otros escritos filosóficos;</w:t>
      </w:r>
      <w:r>
        <w:rPr>
          <w:rFonts w:ascii="Arial" w:hAnsi="Arial" w:cs="Arial"/>
          <w:lang w:val="es-ES"/>
        </w:rPr>
        <w:t xml:space="preserve"> Losada, Bs.As.,2005</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Crítica de la filosofía del derecho de Hegel;</w:t>
      </w:r>
      <w:r>
        <w:rPr>
          <w:rFonts w:ascii="Arial" w:hAnsi="Arial" w:cs="Arial"/>
          <w:lang w:val="es-ES"/>
        </w:rPr>
        <w:t xml:space="preserve"> Ed. Del Signo, Bs.As., 2005</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El capital –</w:t>
      </w:r>
      <w:r>
        <w:rPr>
          <w:rFonts w:ascii="Arial" w:hAnsi="Arial" w:cs="Arial"/>
          <w:lang w:val="es-ES"/>
        </w:rPr>
        <w:t>Versión resumida por Gabriel Deville-, Claridad, Bs.As., 2007</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i/>
          <w:lang w:val="es-ES"/>
        </w:rPr>
        <w:t>El capital</w:t>
      </w:r>
      <w:r w:rsidRPr="0042084F">
        <w:rPr>
          <w:rFonts w:ascii="Arial" w:hAnsi="Arial" w:cs="Arial"/>
          <w:lang w:val="es-ES"/>
        </w:rPr>
        <w:t xml:space="preserve"> –Crítica de la economía política</w:t>
      </w:r>
      <w:r>
        <w:rPr>
          <w:rFonts w:ascii="Arial" w:hAnsi="Arial" w:cs="Arial"/>
          <w:lang w:val="es-ES"/>
        </w:rPr>
        <w:t>-, Iberlibros, Barcelona, 2018</w:t>
      </w:r>
    </w:p>
    <w:p w:rsidR="00463C5D" w:rsidRDefault="00463C5D" w:rsidP="005C036B">
      <w:pPr>
        <w:pStyle w:val="Prrafodelista"/>
        <w:numPr>
          <w:ilvl w:val="2"/>
          <w:numId w:val="5"/>
        </w:numPr>
        <w:spacing w:after="0"/>
        <w:jc w:val="both"/>
        <w:rPr>
          <w:rFonts w:ascii="Arial" w:hAnsi="Arial" w:cs="Arial"/>
          <w:lang w:val="es-ES"/>
        </w:rPr>
      </w:pPr>
      <w:r>
        <w:rPr>
          <w:rFonts w:ascii="Arial" w:hAnsi="Arial" w:cs="Arial"/>
          <w:lang w:val="es-ES"/>
        </w:rPr>
        <w:t>(y Bruno Bauer</w:t>
      </w:r>
      <w:r w:rsidRPr="0042084F">
        <w:rPr>
          <w:rFonts w:ascii="Arial" w:hAnsi="Arial" w:cs="Arial"/>
          <w:i/>
          <w:lang w:val="es-ES"/>
        </w:rPr>
        <w:t>) Sobre la liberación huma</w:t>
      </w:r>
      <w:r>
        <w:rPr>
          <w:rFonts w:ascii="Arial" w:hAnsi="Arial" w:cs="Arial"/>
          <w:lang w:val="es-ES"/>
        </w:rPr>
        <w:t>na; CEICS Ediciones, Bs.As., 2012</w:t>
      </w:r>
    </w:p>
    <w:p w:rsidR="00D23EB7" w:rsidRDefault="00D23EB7" w:rsidP="005C036B">
      <w:pPr>
        <w:pStyle w:val="Prrafodelista"/>
        <w:spacing w:after="0"/>
        <w:ind w:left="2160"/>
        <w:jc w:val="both"/>
        <w:rPr>
          <w:rFonts w:ascii="Arial" w:hAnsi="Arial" w:cs="Arial"/>
          <w:lang w:val="es-ES"/>
        </w:rPr>
      </w:pPr>
    </w:p>
    <w:p w:rsidR="00BA49F8" w:rsidRDefault="00BA49F8" w:rsidP="005C036B">
      <w:pPr>
        <w:pStyle w:val="Prrafodelista"/>
        <w:spacing w:after="0"/>
        <w:ind w:left="2160"/>
        <w:jc w:val="both"/>
        <w:rPr>
          <w:rFonts w:ascii="Arial" w:hAnsi="Arial" w:cs="Arial"/>
          <w:lang w:val="es-ES"/>
        </w:rPr>
      </w:pPr>
    </w:p>
    <w:p w:rsidR="00463C5D" w:rsidRPr="003808C5" w:rsidRDefault="00D23EB7" w:rsidP="005C036B">
      <w:pPr>
        <w:pStyle w:val="Prrafodelista"/>
        <w:numPr>
          <w:ilvl w:val="0"/>
          <w:numId w:val="4"/>
        </w:numPr>
        <w:spacing w:after="0"/>
        <w:jc w:val="both"/>
        <w:rPr>
          <w:rFonts w:ascii="Arial" w:hAnsi="Arial" w:cs="Arial"/>
          <w:b/>
          <w:lang w:val="es-AR"/>
        </w:rPr>
      </w:pPr>
      <w:r>
        <w:rPr>
          <w:rFonts w:ascii="Arial" w:hAnsi="Arial" w:cs="Arial"/>
          <w:b/>
          <w:lang w:val="es-ES"/>
        </w:rPr>
        <w:lastRenderedPageBreak/>
        <w:t>Dictad</w:t>
      </w:r>
      <w:r w:rsidR="00463C5D" w:rsidRPr="003808C5">
        <w:rPr>
          <w:rFonts w:ascii="Arial" w:hAnsi="Arial" w:cs="Arial"/>
          <w:b/>
          <w:lang w:val="es-ES"/>
        </w:rPr>
        <w:t xml:space="preserve">ura frente a Democracia. </w:t>
      </w:r>
      <w:r w:rsidR="00463C5D" w:rsidRPr="003808C5">
        <w:rPr>
          <w:rFonts w:ascii="Arial" w:hAnsi="Arial" w:cs="Arial"/>
          <w:b/>
        </w:rPr>
        <w:t>Martin Heidegger frente a Jacques Maritain</w:t>
      </w:r>
    </w:p>
    <w:p w:rsidR="00463C5D" w:rsidRPr="00A36F16" w:rsidRDefault="00463C5D" w:rsidP="005C036B">
      <w:pPr>
        <w:pStyle w:val="Ttulo7"/>
        <w:numPr>
          <w:ilvl w:val="0"/>
          <w:numId w:val="0"/>
        </w:numPr>
        <w:ind w:left="1296"/>
        <w:jc w:val="both"/>
        <w:rPr>
          <w:rFonts w:ascii="Arial" w:hAnsi="Arial" w:cs="Arial"/>
          <w:b/>
          <w:i w:val="0"/>
          <w:lang w:val="es-AR"/>
        </w:rPr>
      </w:pPr>
      <w:r w:rsidRPr="00A36F16">
        <w:rPr>
          <w:rFonts w:ascii="Arial" w:hAnsi="Arial" w:cs="Arial"/>
          <w:b/>
          <w:i w:val="0"/>
          <w:color w:val="auto"/>
        </w:rPr>
        <w:t>Martin Heidegger</w:t>
      </w:r>
    </w:p>
    <w:p w:rsidR="00463C5D" w:rsidRPr="00D05B7E" w:rsidRDefault="00463C5D" w:rsidP="005C036B">
      <w:pPr>
        <w:pStyle w:val="Prrafodelista"/>
        <w:numPr>
          <w:ilvl w:val="2"/>
          <w:numId w:val="4"/>
        </w:numPr>
        <w:spacing w:after="0"/>
        <w:jc w:val="both"/>
        <w:rPr>
          <w:rFonts w:ascii="Arial" w:hAnsi="Arial" w:cs="Arial"/>
          <w:b/>
          <w:lang w:val="es-AR"/>
        </w:rPr>
      </w:pPr>
      <w:r w:rsidRPr="00B758E8">
        <w:rPr>
          <w:rFonts w:ascii="Arial" w:hAnsi="Arial" w:cs="Arial"/>
          <w:lang w:val="es-ES"/>
        </w:rPr>
        <w:t xml:space="preserve">Altamirano Orrego, Luz; </w:t>
      </w:r>
      <w:r w:rsidRPr="00B758E8">
        <w:rPr>
          <w:rFonts w:ascii="Arial" w:hAnsi="Arial" w:cs="Arial"/>
          <w:i/>
          <w:lang w:val="es-ES"/>
        </w:rPr>
        <w:t xml:space="preserve">Claro del bosque </w:t>
      </w:r>
      <w:r>
        <w:rPr>
          <w:rFonts w:ascii="Arial" w:hAnsi="Arial" w:cs="Arial"/>
          <w:i/>
          <w:lang w:val="es-ES"/>
        </w:rPr>
        <w:t xml:space="preserve">–Ensayos sobre “Ser y Tiempo” de Heidegger-; </w:t>
      </w:r>
      <w:r>
        <w:rPr>
          <w:rFonts w:ascii="Arial" w:hAnsi="Arial" w:cs="Arial"/>
          <w:lang w:val="es-ES"/>
        </w:rPr>
        <w:t>Editorial Universitria, Santiago de Chile, 2018</w:t>
      </w:r>
    </w:p>
    <w:p w:rsidR="00463C5D" w:rsidRPr="00147E37" w:rsidRDefault="00463C5D" w:rsidP="005C036B">
      <w:pPr>
        <w:pStyle w:val="Prrafodelista"/>
        <w:numPr>
          <w:ilvl w:val="2"/>
          <w:numId w:val="4"/>
        </w:numPr>
        <w:spacing w:after="0"/>
        <w:jc w:val="both"/>
        <w:rPr>
          <w:rFonts w:ascii="Arial" w:hAnsi="Arial" w:cs="Arial"/>
          <w:b/>
          <w:lang w:val="es-AR"/>
        </w:rPr>
      </w:pPr>
      <w:r>
        <w:rPr>
          <w:rFonts w:ascii="Arial" w:hAnsi="Arial" w:cs="Arial"/>
          <w:lang w:val="es-ES"/>
        </w:rPr>
        <w:t>Bueno, Gustavo; “</w:t>
      </w:r>
      <w:r>
        <w:rPr>
          <w:rFonts w:ascii="Arial" w:hAnsi="Arial" w:cs="Arial"/>
          <w:i/>
          <w:lang w:val="es-ES"/>
        </w:rPr>
        <w:t>Fascismo y filosofía (Victor Farías, Heidegger y el Nazismo)” –</w:t>
      </w:r>
      <w:r>
        <w:rPr>
          <w:rFonts w:ascii="Arial" w:hAnsi="Arial" w:cs="Arial"/>
          <w:lang w:val="es-ES"/>
        </w:rPr>
        <w:t xml:space="preserve">Nota sobre la aparición del libro de Víctor Farías </w:t>
      </w:r>
      <w:r w:rsidRPr="00990815">
        <w:rPr>
          <w:rFonts w:ascii="Arial" w:hAnsi="Arial" w:cs="Arial"/>
          <w:i/>
          <w:lang w:val="es-ES"/>
        </w:rPr>
        <w:t>“Heidegger y el nazismo”</w:t>
      </w:r>
      <w:r>
        <w:rPr>
          <w:rFonts w:ascii="Arial" w:hAnsi="Arial" w:cs="Arial"/>
          <w:lang w:val="es-ES"/>
        </w:rPr>
        <w:t>-. En 1987, Ed.Muchnik, en Revista El Basilisco,, Nº 1, Septiembre/Octubre 1989)</w:t>
      </w:r>
    </w:p>
    <w:p w:rsidR="00463C5D" w:rsidRPr="00D05B7E" w:rsidRDefault="00463C5D" w:rsidP="005C036B">
      <w:pPr>
        <w:pStyle w:val="Prrafodelista"/>
        <w:numPr>
          <w:ilvl w:val="2"/>
          <w:numId w:val="4"/>
        </w:numPr>
        <w:spacing w:after="0"/>
        <w:jc w:val="both"/>
        <w:rPr>
          <w:rFonts w:ascii="Arial" w:hAnsi="Arial" w:cs="Arial"/>
          <w:b/>
          <w:lang w:val="es-AR"/>
        </w:rPr>
      </w:pPr>
      <w:r>
        <w:rPr>
          <w:rFonts w:ascii="Arial" w:hAnsi="Arial" w:cs="Arial"/>
          <w:lang w:val="es-ES"/>
        </w:rPr>
        <w:t>Caronte Fiosofía (Revista); Dossier: Heidegger (Derrida/Badiou/Gadamer…); Edit. Altamira, Bs.As., s/f</w:t>
      </w:r>
    </w:p>
    <w:p w:rsidR="00463C5D" w:rsidRPr="00B758E8" w:rsidRDefault="00463C5D" w:rsidP="005C036B">
      <w:pPr>
        <w:pStyle w:val="Prrafodelista"/>
        <w:numPr>
          <w:ilvl w:val="2"/>
          <w:numId w:val="4"/>
        </w:numPr>
        <w:spacing w:after="0"/>
        <w:jc w:val="both"/>
        <w:rPr>
          <w:rFonts w:ascii="Arial" w:hAnsi="Arial" w:cs="Arial"/>
          <w:b/>
          <w:lang w:val="es-AR"/>
        </w:rPr>
      </w:pPr>
      <w:r>
        <w:rPr>
          <w:rFonts w:ascii="Arial" w:hAnsi="Arial" w:cs="Arial"/>
          <w:lang w:val="es-ES"/>
        </w:rPr>
        <w:t xml:space="preserve">Derrida, Jacques, </w:t>
      </w:r>
      <w:r>
        <w:rPr>
          <w:rFonts w:ascii="Arial" w:hAnsi="Arial" w:cs="Arial"/>
          <w:i/>
          <w:lang w:val="es-ES"/>
        </w:rPr>
        <w:t xml:space="preserve">Del Espíritu –Heidegger y la pregunta-; </w:t>
      </w:r>
      <w:r>
        <w:rPr>
          <w:rFonts w:ascii="Arial" w:hAnsi="Arial" w:cs="Arial"/>
          <w:lang w:val="es-ES"/>
        </w:rPr>
        <w:t>Pre-Textos, Valencia, 1989</w:t>
      </w:r>
    </w:p>
    <w:p w:rsidR="00463C5D" w:rsidRPr="00F44A30"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Di Cesare, Donatella; </w:t>
      </w:r>
      <w:r w:rsidRPr="00B758E8">
        <w:rPr>
          <w:rFonts w:ascii="Arial" w:hAnsi="Arial" w:cs="Arial"/>
          <w:i/>
          <w:lang w:val="es-AR"/>
        </w:rPr>
        <w:t>Heidegger y los judíos</w:t>
      </w:r>
      <w:r>
        <w:rPr>
          <w:rFonts w:ascii="Arial" w:hAnsi="Arial" w:cs="Arial"/>
          <w:i/>
          <w:lang w:val="es-AR"/>
        </w:rPr>
        <w:t>.</w:t>
      </w:r>
      <w:r w:rsidRPr="00B758E8">
        <w:rPr>
          <w:rFonts w:ascii="Arial" w:hAnsi="Arial" w:cs="Arial"/>
          <w:i/>
          <w:lang w:val="es-AR"/>
        </w:rPr>
        <w:t xml:space="preserve"> Los cuadernos negros</w:t>
      </w:r>
      <w:r>
        <w:rPr>
          <w:rFonts w:ascii="Arial" w:hAnsi="Arial" w:cs="Arial"/>
          <w:lang w:val="es-AR"/>
        </w:rPr>
        <w:t>; Gedisa, Barcelona, 2917</w:t>
      </w:r>
    </w:p>
    <w:p w:rsidR="00463C5D" w:rsidRPr="00B758E8"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Faye, Emmanuel; </w:t>
      </w:r>
      <w:r>
        <w:rPr>
          <w:rFonts w:ascii="Arial" w:hAnsi="Arial" w:cs="Arial"/>
          <w:i/>
          <w:lang w:val="es-AR"/>
        </w:rPr>
        <w:t xml:space="preserve">Heidegger- La introducción del nazismo en la filosofía; </w:t>
      </w:r>
      <w:r>
        <w:rPr>
          <w:rFonts w:ascii="Arial" w:hAnsi="Arial" w:cs="Arial"/>
          <w:lang w:val="es-AR"/>
        </w:rPr>
        <w:t>Akal, Madrid, 2009</w:t>
      </w:r>
    </w:p>
    <w:p w:rsidR="00463C5D" w:rsidRPr="00CA26B9"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Duque, Félix; </w:t>
      </w:r>
      <w:r>
        <w:rPr>
          <w:rFonts w:ascii="Arial" w:hAnsi="Arial" w:cs="Arial"/>
          <w:i/>
          <w:lang w:val="es-AR"/>
        </w:rPr>
        <w:t>“La guarda del espíritu. Acerca del ´nacional-socialismo- de Heidegger”;</w:t>
      </w:r>
      <w:r>
        <w:rPr>
          <w:rFonts w:ascii="Arial" w:hAnsi="Arial" w:cs="Arial"/>
          <w:lang w:val="es-AR"/>
        </w:rPr>
        <w:t xml:space="preserve"> en </w:t>
      </w:r>
      <w:r>
        <w:rPr>
          <w:rFonts w:ascii="Arial" w:hAnsi="Arial" w:cs="Arial"/>
          <w:i/>
          <w:lang w:val="es-AR"/>
        </w:rPr>
        <w:t xml:space="preserve">Heidegger: la voz de tiempos sombríos; </w:t>
      </w:r>
      <w:r>
        <w:rPr>
          <w:rFonts w:ascii="Arial" w:hAnsi="Arial" w:cs="Arial"/>
          <w:lang w:val="es-AR"/>
        </w:rPr>
        <w:t>Edic. del Serbal; Barcelona, 1991</w:t>
      </w:r>
    </w:p>
    <w:p w:rsidR="00463C5D" w:rsidRPr="00147E37"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Lilla, Mark; </w:t>
      </w:r>
      <w:r>
        <w:rPr>
          <w:rFonts w:ascii="Arial" w:hAnsi="Arial" w:cs="Arial"/>
          <w:i/>
          <w:lang w:val="es-AR"/>
        </w:rPr>
        <w:t>Pensadores temerarios –Los intelectuales en la política-</w:t>
      </w:r>
      <w:r>
        <w:rPr>
          <w:rFonts w:ascii="Arial" w:hAnsi="Arial" w:cs="Arial"/>
          <w:lang w:val="es-AR"/>
        </w:rPr>
        <w:t>Debate, Barcelona, 2004</w:t>
      </w:r>
    </w:p>
    <w:p w:rsidR="00463C5D" w:rsidRPr="008D57D0" w:rsidRDefault="00463C5D" w:rsidP="005C036B">
      <w:pPr>
        <w:pStyle w:val="Prrafodelista"/>
        <w:spacing w:after="0"/>
        <w:ind w:left="1068"/>
        <w:jc w:val="both"/>
        <w:rPr>
          <w:rFonts w:ascii="Arial" w:hAnsi="Arial" w:cs="Arial"/>
          <w:b/>
          <w:lang w:val="es-AR"/>
        </w:rPr>
      </w:pPr>
      <w:r w:rsidRPr="008D57D0">
        <w:rPr>
          <w:rFonts w:ascii="Arial" w:hAnsi="Arial" w:cs="Arial"/>
          <w:b/>
          <w:lang w:val="es-AR"/>
        </w:rPr>
        <w:t>Martin Heidegge</w:t>
      </w:r>
      <w:r w:rsidRPr="008D57D0">
        <w:rPr>
          <w:rFonts w:ascii="Arial" w:hAnsi="Arial" w:cs="Arial"/>
          <w:lang w:val="es-AR"/>
        </w:rPr>
        <w:t>r:</w:t>
      </w:r>
    </w:p>
    <w:p w:rsidR="00463C5D" w:rsidRPr="00320482" w:rsidRDefault="00463C5D" w:rsidP="005C036B">
      <w:pPr>
        <w:pStyle w:val="Prrafodelista"/>
        <w:numPr>
          <w:ilvl w:val="3"/>
          <w:numId w:val="4"/>
        </w:numPr>
        <w:spacing w:after="0"/>
        <w:jc w:val="both"/>
        <w:rPr>
          <w:rFonts w:ascii="Arial" w:hAnsi="Arial" w:cs="Arial"/>
          <w:b/>
          <w:i/>
          <w:lang w:val="es-AR"/>
        </w:rPr>
      </w:pPr>
      <w:r>
        <w:rPr>
          <w:rFonts w:ascii="Arial" w:hAnsi="Arial" w:cs="Arial"/>
          <w:i/>
          <w:lang w:val="es-AR"/>
        </w:rPr>
        <w:t xml:space="preserve">Lógica –Lecciones de M. Heidegger (Semestre verano 1934) en el legado de Helene Weiss; </w:t>
      </w:r>
      <w:r>
        <w:rPr>
          <w:rFonts w:ascii="Arial" w:hAnsi="Arial" w:cs="Arial"/>
          <w:lang w:val="es-AR"/>
        </w:rPr>
        <w:t xml:space="preserve">Edición bilingüe, Introduc. Y traducción de Víctor Farías (autor de </w:t>
      </w:r>
      <w:r w:rsidRPr="00320482">
        <w:rPr>
          <w:rFonts w:ascii="Arial" w:hAnsi="Arial" w:cs="Arial"/>
          <w:i/>
          <w:lang w:val="es-AR"/>
        </w:rPr>
        <w:t>Heidegger y el nazismo</w:t>
      </w:r>
      <w:r>
        <w:rPr>
          <w:rFonts w:ascii="Arial" w:hAnsi="Arial" w:cs="Arial"/>
          <w:lang w:val="es-AR"/>
        </w:rPr>
        <w:t>): Anthropos, Madrid, 1991</w:t>
      </w:r>
    </w:p>
    <w:p w:rsidR="00463C5D" w:rsidRPr="00AE06BB" w:rsidRDefault="00463C5D" w:rsidP="005C036B">
      <w:pPr>
        <w:pStyle w:val="Prrafodelista"/>
        <w:numPr>
          <w:ilvl w:val="3"/>
          <w:numId w:val="4"/>
        </w:numPr>
        <w:spacing w:after="0"/>
        <w:jc w:val="both"/>
        <w:rPr>
          <w:rFonts w:ascii="Arial" w:hAnsi="Arial" w:cs="Arial"/>
          <w:b/>
          <w:i/>
          <w:lang w:val="es-AR"/>
        </w:rPr>
      </w:pPr>
      <w:r>
        <w:rPr>
          <w:rFonts w:ascii="Arial" w:hAnsi="Arial" w:cs="Arial"/>
          <w:i/>
          <w:lang w:val="es-AR"/>
        </w:rPr>
        <w:t xml:space="preserve">La autoafirmación </w:t>
      </w:r>
      <w:r w:rsidRPr="00B758E8">
        <w:rPr>
          <w:rFonts w:ascii="Arial" w:hAnsi="Arial" w:cs="Arial"/>
          <w:i/>
          <w:lang w:val="es-AR"/>
        </w:rPr>
        <w:t>de la Univerisdad alemana. El Rectorado, 1933-1934</w:t>
      </w:r>
      <w:r w:rsidRPr="00B758E8">
        <w:rPr>
          <w:rFonts w:ascii="Arial" w:hAnsi="Arial" w:cs="Arial"/>
          <w:lang w:val="es-AR"/>
        </w:rPr>
        <w:t>; Tecnos,</w:t>
      </w:r>
      <w:r>
        <w:rPr>
          <w:rFonts w:ascii="Arial" w:hAnsi="Arial" w:cs="Arial"/>
          <w:lang w:val="es-AR"/>
        </w:rPr>
        <w:t xml:space="preserve"> Madrid, 1998</w:t>
      </w:r>
      <w:r>
        <w:rPr>
          <w:rFonts w:ascii="Arial" w:hAnsi="Arial" w:cs="Arial"/>
          <w:i/>
          <w:lang w:val="es-AR"/>
        </w:rPr>
        <w:t xml:space="preserve"> </w:t>
      </w:r>
    </w:p>
    <w:p w:rsidR="00463C5D" w:rsidRPr="00447A97" w:rsidRDefault="00463C5D" w:rsidP="005C036B">
      <w:pPr>
        <w:pStyle w:val="Prrafodelista"/>
        <w:numPr>
          <w:ilvl w:val="3"/>
          <w:numId w:val="4"/>
        </w:numPr>
        <w:spacing w:after="0"/>
        <w:jc w:val="both"/>
        <w:rPr>
          <w:rFonts w:ascii="Arial" w:hAnsi="Arial" w:cs="Arial"/>
          <w:lang w:val="es-AR"/>
        </w:rPr>
      </w:pPr>
      <w:r>
        <w:rPr>
          <w:rFonts w:ascii="Arial" w:hAnsi="Arial" w:cs="Arial"/>
          <w:i/>
          <w:lang w:val="es-AR"/>
        </w:rPr>
        <w:t>Ser y Tiempo</w:t>
      </w:r>
      <w:r w:rsidRPr="00447A97">
        <w:rPr>
          <w:rFonts w:ascii="Arial" w:hAnsi="Arial" w:cs="Arial"/>
          <w:lang w:val="es-AR"/>
        </w:rPr>
        <w:t xml:space="preserve">; Editorial Universitaria, </w:t>
      </w:r>
      <w:r>
        <w:rPr>
          <w:rFonts w:ascii="Arial" w:hAnsi="Arial" w:cs="Arial"/>
          <w:lang w:val="es-AR"/>
        </w:rPr>
        <w:t>Santiago de Chile, 2015</w:t>
      </w:r>
    </w:p>
    <w:p w:rsidR="008D57D0" w:rsidRPr="00CA26B9" w:rsidRDefault="008D57D0"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Lyotard, François; </w:t>
      </w:r>
      <w:r>
        <w:rPr>
          <w:rFonts w:ascii="Arial" w:hAnsi="Arial" w:cs="Arial"/>
          <w:i/>
          <w:lang w:val="es-AR"/>
        </w:rPr>
        <w:t>Heidegger y “los judíos”;</w:t>
      </w:r>
      <w:r>
        <w:rPr>
          <w:rFonts w:ascii="Arial" w:hAnsi="Arial" w:cs="Arial"/>
          <w:lang w:val="es-AR"/>
        </w:rPr>
        <w:t xml:space="preserve"> Biblioteca de los confines, Bs.As., 1995</w:t>
      </w:r>
    </w:p>
    <w:p w:rsidR="008D57D0" w:rsidRPr="008D57D0" w:rsidRDefault="008D57D0"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Löwith, Karl; </w:t>
      </w:r>
      <w:r>
        <w:rPr>
          <w:rFonts w:ascii="Arial" w:hAnsi="Arial" w:cs="Arial"/>
          <w:i/>
          <w:lang w:val="es-AR"/>
        </w:rPr>
        <w:t xml:space="preserve">Heidegger, pensador de un tiempo indigente; </w:t>
      </w:r>
      <w:r>
        <w:rPr>
          <w:rFonts w:ascii="Arial" w:hAnsi="Arial" w:cs="Arial"/>
          <w:lang w:val="es-AR"/>
        </w:rPr>
        <w:t>FCE, Bs.As., 2006</w:t>
      </w:r>
    </w:p>
    <w:p w:rsidR="00463C5D" w:rsidRPr="00CA26B9"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Mate, Reyes; </w:t>
      </w:r>
      <w:r>
        <w:rPr>
          <w:rFonts w:ascii="Arial" w:hAnsi="Arial" w:cs="Arial"/>
          <w:i/>
          <w:lang w:val="es-AR"/>
        </w:rPr>
        <w:t xml:space="preserve">Heidegger y el judaísmo y sobre la tolerancia compasiva; </w:t>
      </w:r>
      <w:r>
        <w:rPr>
          <w:rFonts w:ascii="Arial" w:hAnsi="Arial" w:cs="Arial"/>
          <w:lang w:val="es-AR"/>
        </w:rPr>
        <w:t>Anthropos, Barcelona, 1998</w:t>
      </w:r>
    </w:p>
    <w:p w:rsidR="00463C5D" w:rsidRPr="00CA26B9"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Meschonnic, Henri; </w:t>
      </w:r>
      <w:r>
        <w:rPr>
          <w:rFonts w:ascii="Arial" w:hAnsi="Arial" w:cs="Arial"/>
          <w:i/>
          <w:lang w:val="es-AR"/>
        </w:rPr>
        <w:t xml:space="preserve">Heidegger o el nacional-esencialismo; </w:t>
      </w:r>
      <w:r>
        <w:rPr>
          <w:rFonts w:ascii="Arial" w:hAnsi="Arial" w:cs="Arial"/>
          <w:lang w:val="es-AR"/>
        </w:rPr>
        <w:t>Arena Libros, Madrid, 2009</w:t>
      </w:r>
    </w:p>
    <w:p w:rsidR="00463C5D" w:rsidRPr="00CA26B9"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Pöggeler, Otto; </w:t>
      </w:r>
      <w:r>
        <w:rPr>
          <w:rFonts w:ascii="Arial" w:hAnsi="Arial" w:cs="Arial"/>
          <w:i/>
          <w:lang w:val="es-AR"/>
        </w:rPr>
        <w:t xml:space="preserve">El camino del pensar de Martin Heidegger; </w:t>
      </w:r>
      <w:r>
        <w:rPr>
          <w:rFonts w:ascii="Arial" w:hAnsi="Arial" w:cs="Arial"/>
          <w:lang w:val="es-AR"/>
        </w:rPr>
        <w:t>Alianza Editorial, Madrid, 1993</w:t>
      </w:r>
    </w:p>
    <w:p w:rsidR="00463C5D" w:rsidRPr="00447A97"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Slojterdik, Peter; </w:t>
      </w:r>
      <w:r>
        <w:rPr>
          <w:rFonts w:ascii="Arial" w:hAnsi="Arial" w:cs="Arial"/>
          <w:i/>
          <w:lang w:val="es-AR"/>
        </w:rPr>
        <w:t xml:space="preserve">La política de Heidegger, aplazar el fin de la historia; </w:t>
      </w:r>
      <w:r>
        <w:rPr>
          <w:rFonts w:ascii="Arial" w:hAnsi="Arial" w:cs="Arial"/>
          <w:lang w:val="es-AR"/>
        </w:rPr>
        <w:t xml:space="preserve">en </w:t>
      </w:r>
      <w:r>
        <w:rPr>
          <w:rFonts w:ascii="Arial" w:hAnsi="Arial" w:cs="Arial"/>
          <w:i/>
          <w:lang w:val="es-AR"/>
        </w:rPr>
        <w:t>Heidegger hoy –Estudios y Perspectivas-;</w:t>
      </w:r>
      <w:r>
        <w:rPr>
          <w:rFonts w:ascii="Arial" w:hAnsi="Arial" w:cs="Arial"/>
          <w:lang w:val="es-AR"/>
        </w:rPr>
        <w:t xml:space="preserve"> Grama Ediciones, Bs.As., 2011</w:t>
      </w:r>
    </w:p>
    <w:p w:rsidR="00463C5D" w:rsidRPr="00CA26B9" w:rsidRDefault="00463C5D" w:rsidP="005C036B">
      <w:pPr>
        <w:pStyle w:val="Prrafodelista"/>
        <w:numPr>
          <w:ilvl w:val="2"/>
          <w:numId w:val="4"/>
        </w:numPr>
        <w:spacing w:after="0"/>
        <w:jc w:val="both"/>
        <w:rPr>
          <w:rFonts w:ascii="Arial" w:hAnsi="Arial" w:cs="Arial"/>
          <w:b/>
          <w:i/>
          <w:lang w:val="es-AR"/>
        </w:rPr>
      </w:pPr>
      <w:r>
        <w:rPr>
          <w:rFonts w:ascii="Arial" w:hAnsi="Arial" w:cs="Arial"/>
          <w:lang w:val="es-AR"/>
        </w:rPr>
        <w:t xml:space="preserve">Tatián, Diego; </w:t>
      </w:r>
      <w:r w:rsidRPr="00447A97">
        <w:rPr>
          <w:rFonts w:ascii="Arial" w:hAnsi="Arial" w:cs="Arial"/>
          <w:i/>
          <w:lang w:val="es-AR"/>
        </w:rPr>
        <w:t>Desde la línea –Dimensión política en Heidegger</w:t>
      </w:r>
      <w:r>
        <w:rPr>
          <w:rFonts w:ascii="Arial" w:hAnsi="Arial" w:cs="Arial"/>
          <w:lang w:val="es-AR"/>
        </w:rPr>
        <w:t>-</w:t>
      </w:r>
      <w:r w:rsidR="000E78ED">
        <w:rPr>
          <w:rFonts w:ascii="Arial" w:hAnsi="Arial" w:cs="Arial"/>
          <w:lang w:val="es-AR"/>
        </w:rPr>
        <w:t xml:space="preserve">, </w:t>
      </w:r>
      <w:r>
        <w:rPr>
          <w:rFonts w:ascii="Arial" w:hAnsi="Arial" w:cs="Arial"/>
          <w:lang w:val="es-AR"/>
        </w:rPr>
        <w:t>Alción Editora, Córdoba, 1997</w:t>
      </w:r>
    </w:p>
    <w:p w:rsidR="00463C5D" w:rsidRPr="00A36F16" w:rsidRDefault="00463C5D" w:rsidP="005C036B">
      <w:pPr>
        <w:pStyle w:val="Ttulo7"/>
        <w:numPr>
          <w:ilvl w:val="0"/>
          <w:numId w:val="0"/>
        </w:numPr>
        <w:ind w:left="1296"/>
        <w:jc w:val="both"/>
        <w:rPr>
          <w:rFonts w:ascii="Arial" w:hAnsi="Arial" w:cs="Arial"/>
          <w:b/>
          <w:i w:val="0"/>
          <w:lang w:val="es-AR"/>
        </w:rPr>
      </w:pPr>
      <w:r w:rsidRPr="00A36F16">
        <w:rPr>
          <w:rFonts w:ascii="Arial" w:hAnsi="Arial" w:cs="Arial"/>
          <w:b/>
          <w:i w:val="0"/>
          <w:color w:val="auto"/>
        </w:rPr>
        <w:t>Jacques Maritain</w:t>
      </w:r>
    </w:p>
    <w:p w:rsidR="00463C5D" w:rsidRPr="0030075C" w:rsidRDefault="00463C5D" w:rsidP="005C036B">
      <w:pPr>
        <w:pStyle w:val="Prrafodelista"/>
        <w:numPr>
          <w:ilvl w:val="2"/>
          <w:numId w:val="4"/>
        </w:numPr>
        <w:spacing w:after="0"/>
        <w:jc w:val="both"/>
        <w:rPr>
          <w:rFonts w:ascii="Arial" w:hAnsi="Arial" w:cs="Arial"/>
          <w:b/>
          <w:lang w:val="es-AR"/>
        </w:rPr>
      </w:pPr>
      <w:r w:rsidRPr="0030075C">
        <w:rPr>
          <w:rFonts w:ascii="Arial" w:hAnsi="Arial" w:cs="Arial"/>
          <w:lang w:val="es-ES"/>
        </w:rPr>
        <w:t xml:space="preserve">Correa, Angel; </w:t>
      </w:r>
      <w:r w:rsidRPr="0030075C">
        <w:rPr>
          <w:rFonts w:ascii="Arial" w:hAnsi="Arial" w:cs="Arial"/>
          <w:i/>
          <w:lang w:val="es-ES"/>
        </w:rPr>
        <w:t>Jacques Maritain, “Filósofo Cristiano…</w:t>
      </w:r>
      <w:r>
        <w:rPr>
          <w:rFonts w:ascii="Arial" w:hAnsi="Arial" w:cs="Arial"/>
          <w:lang w:val="es-ES"/>
        </w:rPr>
        <w:t>; Miami, Florida (EE.UU.), 2010</w:t>
      </w:r>
    </w:p>
    <w:p w:rsidR="00463C5D" w:rsidRPr="008D57D0" w:rsidRDefault="00463C5D" w:rsidP="005C036B">
      <w:pPr>
        <w:pStyle w:val="Prrafodelista"/>
        <w:numPr>
          <w:ilvl w:val="2"/>
          <w:numId w:val="4"/>
        </w:numPr>
        <w:spacing w:after="0"/>
        <w:jc w:val="both"/>
        <w:rPr>
          <w:rFonts w:ascii="Arial" w:hAnsi="Arial" w:cs="Arial"/>
          <w:lang w:val="es-AR"/>
        </w:rPr>
      </w:pPr>
      <w:r w:rsidRPr="008D57D0">
        <w:rPr>
          <w:rFonts w:ascii="Arial" w:hAnsi="Arial" w:cs="Arial"/>
          <w:lang w:val="es-ES"/>
        </w:rPr>
        <w:t>Maritain, Jacques:</w:t>
      </w:r>
    </w:p>
    <w:p w:rsidR="00463C5D" w:rsidRPr="00287395" w:rsidRDefault="00463C5D" w:rsidP="005C036B">
      <w:pPr>
        <w:pStyle w:val="Prrafodelista"/>
        <w:numPr>
          <w:ilvl w:val="2"/>
          <w:numId w:val="4"/>
        </w:numPr>
        <w:spacing w:after="0"/>
        <w:jc w:val="both"/>
        <w:rPr>
          <w:rFonts w:ascii="Arial" w:hAnsi="Arial" w:cs="Arial"/>
          <w:lang w:val="es-AR"/>
        </w:rPr>
      </w:pPr>
      <w:r>
        <w:rPr>
          <w:rFonts w:ascii="Arial" w:hAnsi="Arial" w:cs="Arial"/>
          <w:i/>
          <w:lang w:val="es-AR"/>
        </w:rPr>
        <w:t xml:space="preserve">Principios de una política humanista, </w:t>
      </w:r>
      <w:r>
        <w:rPr>
          <w:rFonts w:ascii="Arial" w:hAnsi="Arial" w:cs="Arial"/>
          <w:lang w:val="es-AR"/>
        </w:rPr>
        <w:t>Ed.Difusión; Bs.As., 1969</w:t>
      </w:r>
    </w:p>
    <w:p w:rsidR="00463C5D" w:rsidRPr="00287395" w:rsidRDefault="00463C5D" w:rsidP="005C036B">
      <w:pPr>
        <w:pStyle w:val="Prrafodelista"/>
        <w:numPr>
          <w:ilvl w:val="2"/>
          <w:numId w:val="4"/>
        </w:numPr>
        <w:spacing w:after="0"/>
        <w:jc w:val="both"/>
        <w:rPr>
          <w:rFonts w:ascii="Arial" w:hAnsi="Arial" w:cs="Arial"/>
          <w:lang w:val="es-AR"/>
        </w:rPr>
      </w:pPr>
      <w:r w:rsidRPr="00287395">
        <w:rPr>
          <w:rFonts w:ascii="Arial" w:hAnsi="Arial" w:cs="Arial"/>
          <w:i/>
          <w:lang w:val="es-ES"/>
        </w:rPr>
        <w:t xml:space="preserve">Cristianismo y Democracia; </w:t>
      </w:r>
      <w:r w:rsidRPr="00287395">
        <w:rPr>
          <w:rFonts w:ascii="Arial" w:hAnsi="Arial" w:cs="Arial"/>
          <w:lang w:val="es-ES"/>
        </w:rPr>
        <w:t>La Pleyade; Bs.As., 1971</w:t>
      </w:r>
    </w:p>
    <w:p w:rsidR="00463C5D" w:rsidRPr="00287395" w:rsidRDefault="00463C5D" w:rsidP="005C036B">
      <w:pPr>
        <w:pStyle w:val="Prrafodelista"/>
        <w:numPr>
          <w:ilvl w:val="2"/>
          <w:numId w:val="4"/>
        </w:numPr>
        <w:spacing w:after="0"/>
        <w:jc w:val="both"/>
        <w:rPr>
          <w:rFonts w:ascii="Arial" w:hAnsi="Arial" w:cs="Arial"/>
          <w:lang w:val="es-AR"/>
        </w:rPr>
      </w:pPr>
      <w:r>
        <w:rPr>
          <w:rFonts w:ascii="Arial" w:hAnsi="Arial" w:cs="Arial"/>
          <w:i/>
          <w:lang w:val="es-ES"/>
        </w:rPr>
        <w:t xml:space="preserve">Los derechos del hombre y la ley natural; </w:t>
      </w:r>
      <w:r w:rsidRPr="00287395">
        <w:rPr>
          <w:rFonts w:ascii="Arial" w:hAnsi="Arial" w:cs="Arial"/>
          <w:i/>
          <w:lang w:val="es-ES"/>
        </w:rPr>
        <w:t xml:space="preserve"> </w:t>
      </w:r>
      <w:r w:rsidRPr="00287395">
        <w:rPr>
          <w:rFonts w:ascii="Arial" w:hAnsi="Arial" w:cs="Arial"/>
          <w:lang w:val="es-ES"/>
        </w:rPr>
        <w:t>La Pleyade;</w:t>
      </w:r>
      <w:r>
        <w:rPr>
          <w:rFonts w:ascii="Arial" w:hAnsi="Arial" w:cs="Arial"/>
          <w:lang w:val="es-ES"/>
        </w:rPr>
        <w:t xml:space="preserve"> Bs.As., 1972</w:t>
      </w:r>
    </w:p>
    <w:p w:rsidR="00463C5D" w:rsidRDefault="00463C5D" w:rsidP="005C036B">
      <w:pPr>
        <w:pStyle w:val="Prrafodelista"/>
        <w:numPr>
          <w:ilvl w:val="2"/>
          <w:numId w:val="4"/>
        </w:numPr>
        <w:spacing w:after="0"/>
        <w:jc w:val="both"/>
        <w:rPr>
          <w:rFonts w:ascii="Arial" w:hAnsi="Arial" w:cs="Arial"/>
          <w:lang w:val="es-AR"/>
        </w:rPr>
      </w:pPr>
      <w:r>
        <w:rPr>
          <w:rFonts w:ascii="Arial" w:hAnsi="Arial" w:cs="Arial"/>
          <w:i/>
          <w:lang w:val="es-AR"/>
        </w:rPr>
        <w:t>Filosofía de la historia;</w:t>
      </w:r>
      <w:r>
        <w:rPr>
          <w:rFonts w:ascii="Arial" w:hAnsi="Arial" w:cs="Arial"/>
          <w:lang w:val="es-AR"/>
        </w:rPr>
        <w:t xml:space="preserve"> Ed. Troquel, Bs.As., 1971</w:t>
      </w:r>
    </w:p>
    <w:p w:rsidR="00463C5D" w:rsidRDefault="00463C5D" w:rsidP="005C036B">
      <w:pPr>
        <w:pStyle w:val="Prrafodelista"/>
        <w:numPr>
          <w:ilvl w:val="2"/>
          <w:numId w:val="4"/>
        </w:numPr>
        <w:spacing w:after="0"/>
        <w:jc w:val="both"/>
        <w:rPr>
          <w:rFonts w:ascii="Arial" w:hAnsi="Arial" w:cs="Arial"/>
          <w:lang w:val="es-AR"/>
        </w:rPr>
      </w:pPr>
      <w:r>
        <w:rPr>
          <w:rFonts w:ascii="Arial" w:hAnsi="Arial" w:cs="Arial"/>
          <w:i/>
          <w:lang w:val="es-AR"/>
        </w:rPr>
        <w:t>El hombre y el Estado,</w:t>
      </w:r>
      <w:r>
        <w:rPr>
          <w:rFonts w:ascii="Arial" w:hAnsi="Arial" w:cs="Arial"/>
          <w:lang w:val="es-AR"/>
        </w:rPr>
        <w:t xml:space="preserve"> Club de Lectores, Bs.As., 1982</w:t>
      </w:r>
    </w:p>
    <w:p w:rsidR="00463C5D" w:rsidRPr="00287395" w:rsidRDefault="00463C5D" w:rsidP="005C036B">
      <w:pPr>
        <w:pStyle w:val="Prrafodelista"/>
        <w:numPr>
          <w:ilvl w:val="2"/>
          <w:numId w:val="4"/>
        </w:numPr>
        <w:spacing w:after="0"/>
        <w:jc w:val="both"/>
        <w:rPr>
          <w:rFonts w:ascii="Arial" w:hAnsi="Arial" w:cs="Arial"/>
          <w:lang w:val="es-AR"/>
        </w:rPr>
      </w:pPr>
      <w:r>
        <w:rPr>
          <w:rFonts w:ascii="Arial" w:hAnsi="Arial" w:cs="Arial"/>
          <w:i/>
          <w:lang w:val="es-AR"/>
        </w:rPr>
        <w:t xml:space="preserve">Humanismo Integral –Problemas temporales y espirituales de una nueva cristiandad; </w:t>
      </w:r>
      <w:r>
        <w:rPr>
          <w:rFonts w:ascii="Arial" w:hAnsi="Arial" w:cs="Arial"/>
          <w:lang w:val="es-AR"/>
        </w:rPr>
        <w:t>Ed. Lohlé-Lumen; Bs.As., 1996</w:t>
      </w:r>
    </w:p>
    <w:p w:rsidR="00463C5D" w:rsidRDefault="00463C5D" w:rsidP="005C036B">
      <w:pPr>
        <w:pStyle w:val="Prrafodelista"/>
        <w:numPr>
          <w:ilvl w:val="2"/>
          <w:numId w:val="4"/>
        </w:numPr>
        <w:spacing w:after="0"/>
        <w:jc w:val="both"/>
        <w:rPr>
          <w:rFonts w:ascii="Arial" w:hAnsi="Arial" w:cs="Arial"/>
          <w:lang w:val="es-AR"/>
        </w:rPr>
      </w:pPr>
      <w:r w:rsidRPr="0030075C">
        <w:rPr>
          <w:rFonts w:ascii="Arial" w:hAnsi="Arial" w:cs="Arial"/>
          <w:lang w:val="es-AR"/>
        </w:rPr>
        <w:lastRenderedPageBreak/>
        <w:t>Política y Espíritu (Revista)</w:t>
      </w:r>
      <w:r>
        <w:rPr>
          <w:rFonts w:ascii="Arial" w:hAnsi="Arial" w:cs="Arial"/>
          <w:lang w:val="es-AR"/>
        </w:rPr>
        <w:t xml:space="preserve"> “Carta de la democracia” (entre otros); Santiago de Chile, 1971</w:t>
      </w:r>
    </w:p>
    <w:p w:rsidR="00463C5D" w:rsidRDefault="00463C5D" w:rsidP="005C036B">
      <w:pPr>
        <w:spacing w:after="0"/>
        <w:jc w:val="both"/>
        <w:rPr>
          <w:rFonts w:ascii="Arial" w:hAnsi="Arial" w:cs="Arial"/>
          <w:b/>
          <w:sz w:val="24"/>
          <w:szCs w:val="24"/>
          <w:lang w:val="es-AR"/>
        </w:rPr>
      </w:pPr>
    </w:p>
    <w:p w:rsidR="00474093" w:rsidRPr="00474093" w:rsidRDefault="00EC7200" w:rsidP="005C036B">
      <w:pPr>
        <w:pStyle w:val="Prrafodelista"/>
        <w:numPr>
          <w:ilvl w:val="0"/>
          <w:numId w:val="20"/>
        </w:numPr>
        <w:spacing w:after="0" w:line="240" w:lineRule="auto"/>
        <w:jc w:val="both"/>
        <w:rPr>
          <w:rStyle w:val="textrun"/>
          <w:rFonts w:ascii="Arial" w:hAnsi="Arial" w:cs="Arial"/>
          <w:bCs/>
          <w:color w:val="000000"/>
          <w:lang w:val="es-ES"/>
        </w:rPr>
      </w:pPr>
      <w:r w:rsidRPr="00EC7200">
        <w:rPr>
          <w:rStyle w:val="textrun"/>
          <w:rFonts w:ascii="Arial" w:hAnsi="Arial" w:cs="Arial"/>
          <w:b/>
          <w:bCs/>
          <w:lang w:val="es-ES"/>
        </w:rPr>
        <w:t>Del siglo XVII a 1810/1816. Del </w:t>
      </w:r>
      <w:r w:rsidRPr="00EC7200">
        <w:rPr>
          <w:rStyle w:val="textrun"/>
          <w:rFonts w:ascii="Arial" w:hAnsi="Arial" w:cs="Arial"/>
          <w:b/>
          <w:bCs/>
          <w:i/>
          <w:iCs/>
          <w:lang w:val="es-ES"/>
        </w:rPr>
        <w:t>Pacto Político</w:t>
      </w:r>
      <w:r w:rsidRPr="00EC7200">
        <w:rPr>
          <w:rStyle w:val="textrun"/>
          <w:rFonts w:ascii="Arial" w:hAnsi="Arial" w:cs="Arial"/>
          <w:b/>
          <w:bCs/>
          <w:lang w:val="es-ES"/>
        </w:rPr>
        <w:t> de Suárez al </w:t>
      </w:r>
      <w:r w:rsidRPr="00EC7200">
        <w:rPr>
          <w:rStyle w:val="textrun"/>
          <w:rFonts w:ascii="Arial" w:hAnsi="Arial" w:cs="Arial"/>
          <w:b/>
          <w:bCs/>
          <w:i/>
          <w:iCs/>
          <w:lang w:val="es-ES"/>
        </w:rPr>
        <w:t>Contrato Social</w:t>
      </w:r>
      <w:r w:rsidRPr="00EC7200">
        <w:rPr>
          <w:rStyle w:val="textrun"/>
          <w:rFonts w:ascii="Arial" w:hAnsi="Arial" w:cs="Arial"/>
          <w:b/>
          <w:bCs/>
          <w:lang w:val="es-ES"/>
        </w:rPr>
        <w:t> de Rousseau y sus proyecciones en la gestación de Argentina.</w:t>
      </w:r>
      <w:r>
        <w:rPr>
          <w:rStyle w:val="textrun"/>
          <w:rFonts w:ascii="Arial" w:hAnsi="Arial" w:cs="Arial"/>
          <w:b/>
          <w:bCs/>
          <w:sz w:val="24"/>
          <w:szCs w:val="24"/>
          <w:lang w:val="es-ES"/>
        </w:rPr>
        <w:t xml:space="preserve"> </w:t>
      </w:r>
    </w:p>
    <w:p w:rsidR="00474093" w:rsidRDefault="00474093" w:rsidP="005C036B">
      <w:pPr>
        <w:pStyle w:val="Prrafodelista"/>
        <w:numPr>
          <w:ilvl w:val="0"/>
          <w:numId w:val="20"/>
        </w:numPr>
        <w:spacing w:after="0" w:line="240" w:lineRule="auto"/>
        <w:jc w:val="both"/>
        <w:rPr>
          <w:rFonts w:ascii="Arial" w:hAnsi="Arial" w:cs="Arial"/>
          <w:bCs/>
          <w:color w:val="000000"/>
          <w:lang w:val="es-ES"/>
        </w:rPr>
      </w:pPr>
      <w:r>
        <w:rPr>
          <w:rFonts w:ascii="Arial" w:hAnsi="Arial" w:cs="Arial"/>
          <w:bCs/>
          <w:color w:val="000000"/>
          <w:lang w:val="es-ES"/>
        </w:rPr>
        <w:t xml:space="preserve">Balmaceda, Daniel; </w:t>
      </w:r>
      <w:r>
        <w:rPr>
          <w:rFonts w:ascii="Arial" w:hAnsi="Arial" w:cs="Arial"/>
          <w:bCs/>
          <w:i/>
          <w:color w:val="000000"/>
          <w:lang w:val="es-ES"/>
        </w:rPr>
        <w:t xml:space="preserve">Belgrano, el gran patriota argentino; </w:t>
      </w:r>
      <w:r>
        <w:rPr>
          <w:rFonts w:ascii="Arial" w:hAnsi="Arial" w:cs="Arial"/>
          <w:bCs/>
          <w:color w:val="000000"/>
          <w:lang w:val="es-ES"/>
        </w:rPr>
        <w:t xml:space="preserve">Sudamericana, Bs.As., </w:t>
      </w:r>
      <w:r w:rsidR="00967DD8">
        <w:rPr>
          <w:rFonts w:ascii="Arial" w:hAnsi="Arial" w:cs="Arial"/>
          <w:bCs/>
          <w:color w:val="000000"/>
          <w:lang w:val="es-ES"/>
        </w:rPr>
        <w:t>2019</w:t>
      </w:r>
    </w:p>
    <w:p w:rsidR="00CB56F0" w:rsidRPr="00CB56F0" w:rsidRDefault="00CB56F0" w:rsidP="005C036B">
      <w:pPr>
        <w:pStyle w:val="Prrafodelista"/>
        <w:numPr>
          <w:ilvl w:val="0"/>
          <w:numId w:val="20"/>
        </w:numPr>
        <w:spacing w:after="0" w:line="240" w:lineRule="auto"/>
        <w:jc w:val="both"/>
        <w:rPr>
          <w:rFonts w:ascii="Arial" w:hAnsi="Arial" w:cs="Arial"/>
          <w:bCs/>
          <w:color w:val="000000"/>
          <w:lang w:val="es-ES"/>
        </w:rPr>
      </w:pPr>
      <w:r w:rsidRPr="00CB56F0">
        <w:rPr>
          <w:rFonts w:ascii="Arial" w:hAnsi="Arial" w:cs="Arial"/>
          <w:bCs/>
          <w:color w:val="000000"/>
          <w:lang w:val="es-ES"/>
        </w:rPr>
        <w:t xml:space="preserve">Bauso, Diego Javier; </w:t>
      </w:r>
      <w:r w:rsidRPr="00CB56F0">
        <w:rPr>
          <w:rFonts w:ascii="Arial" w:hAnsi="Arial" w:cs="Arial"/>
          <w:bCs/>
          <w:i/>
          <w:color w:val="000000"/>
          <w:lang w:val="es-ES"/>
        </w:rPr>
        <w:t xml:space="preserve">Un plagio bicentenario –E “Plan de operaciones” atribuido a Mariano Moreno- Mito y realidad; </w:t>
      </w:r>
      <w:r w:rsidRPr="00CB56F0">
        <w:rPr>
          <w:rFonts w:ascii="Arial" w:hAnsi="Arial" w:cs="Arial"/>
          <w:bCs/>
          <w:color w:val="000000"/>
          <w:lang w:val="es-ES"/>
        </w:rPr>
        <w:t>Sudamericana, Bs.As., 2015</w:t>
      </w:r>
    </w:p>
    <w:p w:rsidR="000E78ED" w:rsidRDefault="000E78ED"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Botana, Natalio; </w:t>
      </w:r>
      <w:r>
        <w:rPr>
          <w:rFonts w:ascii="Arial" w:hAnsi="Arial" w:cs="Arial"/>
          <w:bCs/>
          <w:i/>
          <w:color w:val="000000"/>
          <w:lang w:val="es-ES"/>
        </w:rPr>
        <w:t xml:space="preserve">Repúblicas y Monarquías, la encrucijada de la independencia; </w:t>
      </w:r>
      <w:r>
        <w:rPr>
          <w:rFonts w:ascii="Arial" w:hAnsi="Arial" w:cs="Arial"/>
          <w:bCs/>
          <w:color w:val="000000"/>
          <w:lang w:val="es-ES"/>
        </w:rPr>
        <w:t>Edhasa, Bs.As., 2016</w:t>
      </w:r>
    </w:p>
    <w:p w:rsidR="00CB56F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Carozzi, Silvana; </w:t>
      </w:r>
      <w:r>
        <w:rPr>
          <w:rFonts w:ascii="Arial" w:hAnsi="Arial" w:cs="Arial"/>
          <w:bCs/>
          <w:i/>
          <w:color w:val="000000"/>
          <w:lang w:val="es-ES"/>
        </w:rPr>
        <w:t>Las filosofías de larevolución –Mariano Moreno y los jacobinos rioplatenses en la prensa de Mayo: 1810-1815-</w:t>
      </w:r>
      <w:r>
        <w:rPr>
          <w:rFonts w:ascii="Arial" w:hAnsi="Arial" w:cs="Arial"/>
          <w:bCs/>
          <w:color w:val="000000"/>
          <w:lang w:val="es-ES"/>
        </w:rPr>
        <w:t>¸Prometeo libros, Bs.As.,2011</w:t>
      </w:r>
    </w:p>
    <w:p w:rsidR="00CB56F0" w:rsidRPr="002013E2"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Clucellas, Patricio José;</w:t>
      </w:r>
      <w:r w:rsidRPr="002013E2">
        <w:rPr>
          <w:rFonts w:ascii="Arial" w:hAnsi="Arial" w:cs="Arial"/>
          <w:bCs/>
          <w:i/>
          <w:color w:val="000000"/>
          <w:lang w:val="es-ES"/>
        </w:rPr>
        <w:t>1810 Revolución de dos mundos. La presencia de España en el Mayo rioplatense</w:t>
      </w:r>
      <w:r>
        <w:rPr>
          <w:rFonts w:ascii="Arial" w:hAnsi="Arial" w:cs="Arial"/>
          <w:bCs/>
          <w:color w:val="000000"/>
          <w:lang w:val="es-ES"/>
        </w:rPr>
        <w:t>; Edit.Torre de Hércules, Bs.As., 2012</w:t>
      </w:r>
    </w:p>
    <w:p w:rsidR="00CB56F0" w:rsidRPr="00F04F68"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Chiaramonte, José Carlos; </w:t>
      </w:r>
      <w:r w:rsidRPr="002013E2">
        <w:rPr>
          <w:rFonts w:ascii="Arial" w:hAnsi="Arial" w:cs="Arial"/>
          <w:i/>
          <w:iCs/>
          <w:color w:val="000000"/>
          <w:lang w:val="es-ES"/>
        </w:rPr>
        <w:t xml:space="preserve">Nación y Estado en Iberoamérica; </w:t>
      </w:r>
      <w:r w:rsidRPr="002013E2">
        <w:rPr>
          <w:rFonts w:ascii="Arial" w:hAnsi="Arial" w:cs="Arial"/>
          <w:color w:val="000000"/>
          <w:lang w:val="es-ES"/>
        </w:rPr>
        <w:t>Ed. Sudamericana, Bs.As., 2004</w:t>
      </w:r>
    </w:p>
    <w:p w:rsidR="001C4A4C" w:rsidRPr="001C4A4C" w:rsidRDefault="001C4A4C"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De Marco, Miguel Ángel; </w:t>
      </w:r>
      <w:r>
        <w:rPr>
          <w:rFonts w:ascii="Arial" w:hAnsi="Arial" w:cs="Arial"/>
          <w:bCs/>
          <w:i/>
          <w:color w:val="000000"/>
          <w:lang w:val="es-ES"/>
        </w:rPr>
        <w:t xml:space="preserve">Belgrano, artífice de la nación, soldado de la libertad, </w:t>
      </w:r>
      <w:r w:rsidRPr="001C4A4C">
        <w:rPr>
          <w:rFonts w:ascii="Arial" w:hAnsi="Arial" w:cs="Arial"/>
          <w:bCs/>
          <w:color w:val="000000"/>
          <w:lang w:val="es-ES"/>
        </w:rPr>
        <w:t>Emecé, Bs.As., 2012</w:t>
      </w:r>
    </w:p>
    <w:p w:rsidR="00CB56F0" w:rsidRPr="002013E2"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color w:val="000000"/>
          <w:lang w:val="es-ES"/>
        </w:rPr>
        <w:t xml:space="preserve">Floria, Carlos A. y García Belsunce, César A.; Historia de los argentinos, Kapelusz, Bs.As., </w:t>
      </w:r>
    </w:p>
    <w:p w:rsidR="00CB56F0" w:rsidRPr="002013E2"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Furlong, Guillermo; </w:t>
      </w:r>
      <w:r w:rsidRPr="002013E2">
        <w:rPr>
          <w:rFonts w:ascii="Arial" w:hAnsi="Arial" w:cs="Arial"/>
          <w:i/>
          <w:iCs/>
          <w:color w:val="000000"/>
          <w:lang w:val="es-ES"/>
        </w:rPr>
        <w:t>La Revolución de Mayo (Los sucesos – los hombres – las ideas)</w:t>
      </w:r>
      <w:r w:rsidRPr="002013E2">
        <w:rPr>
          <w:rFonts w:ascii="Arial" w:hAnsi="Arial" w:cs="Arial"/>
          <w:color w:val="000000"/>
          <w:lang w:val="es-ES"/>
        </w:rPr>
        <w:t>; Club de Lectores, Bs.As., 1960</w:t>
      </w:r>
    </w:p>
    <w:p w:rsidR="00CB56F0" w:rsidRPr="00AA4D4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AA4D40">
        <w:rPr>
          <w:rFonts w:ascii="Arial" w:hAnsi="Arial" w:cs="Arial"/>
          <w:bCs/>
          <w:color w:val="000000"/>
          <w:lang w:val="es-ES"/>
        </w:rPr>
        <w:t xml:space="preserve">Goldman, Noemí; </w:t>
      </w:r>
      <w:r w:rsidRPr="00AA4D40">
        <w:rPr>
          <w:rFonts w:ascii="Arial" w:hAnsi="Arial" w:cs="Arial"/>
          <w:bCs/>
          <w:i/>
          <w:color w:val="000000"/>
          <w:lang w:val="es-ES"/>
        </w:rPr>
        <w:t>Mariano Moreno De reformista a insurgente</w:t>
      </w:r>
      <w:r>
        <w:rPr>
          <w:rFonts w:ascii="Arial" w:hAnsi="Arial" w:cs="Arial"/>
          <w:bCs/>
          <w:i/>
          <w:color w:val="000000"/>
          <w:lang w:val="es-ES"/>
        </w:rPr>
        <w:t xml:space="preserve">; </w:t>
      </w:r>
      <w:r w:rsidRPr="00AA4D40">
        <w:rPr>
          <w:rFonts w:ascii="Arial" w:hAnsi="Arial" w:cs="Arial"/>
          <w:bCs/>
          <w:color w:val="000000"/>
          <w:lang w:val="es-ES"/>
        </w:rPr>
        <w:t>Edhasa, Bs.As., 2016</w:t>
      </w:r>
    </w:p>
    <w:p w:rsidR="00CB56F0" w:rsidRPr="002013E2" w:rsidRDefault="00CB56F0" w:rsidP="005C036B">
      <w:pPr>
        <w:pStyle w:val="Prrafodelista"/>
        <w:numPr>
          <w:ilvl w:val="0"/>
          <w:numId w:val="21"/>
        </w:numPr>
        <w:spacing w:after="0" w:line="240" w:lineRule="auto"/>
        <w:contextualSpacing w:val="0"/>
        <w:jc w:val="both"/>
        <w:rPr>
          <w:rFonts w:ascii="Arial" w:hAnsi="Arial" w:cs="Arial"/>
          <w:bCs/>
          <w:color w:val="000000"/>
        </w:rPr>
      </w:pPr>
      <w:r w:rsidRPr="002013E2">
        <w:rPr>
          <w:rFonts w:ascii="Arial" w:hAnsi="Arial" w:cs="Arial"/>
          <w:bCs/>
          <w:color w:val="000000"/>
        </w:rPr>
        <w:t xml:space="preserve">Halperín Donghi, Tulio; </w:t>
      </w:r>
    </w:p>
    <w:p w:rsidR="00CB56F0" w:rsidRPr="002013E2" w:rsidRDefault="00CB56F0" w:rsidP="005C036B">
      <w:pPr>
        <w:pStyle w:val="Prrafodelista"/>
        <w:numPr>
          <w:ilvl w:val="1"/>
          <w:numId w:val="21"/>
        </w:numPr>
        <w:spacing w:after="0" w:line="240" w:lineRule="auto"/>
        <w:contextualSpacing w:val="0"/>
        <w:jc w:val="both"/>
        <w:rPr>
          <w:rFonts w:ascii="Arial" w:hAnsi="Arial" w:cs="Arial"/>
          <w:bCs/>
          <w:color w:val="000000"/>
          <w:lang w:val="es-ES"/>
        </w:rPr>
      </w:pPr>
      <w:r w:rsidRPr="002013E2">
        <w:rPr>
          <w:rFonts w:ascii="Arial" w:hAnsi="Arial" w:cs="Arial"/>
          <w:i/>
          <w:iCs/>
          <w:color w:val="000000"/>
          <w:lang w:val="es-ES"/>
        </w:rPr>
        <w:t>Tradición Política Española e Ideología Revolucionaria de Mayo</w:t>
      </w:r>
      <w:r w:rsidRPr="002013E2">
        <w:rPr>
          <w:rFonts w:ascii="Arial" w:hAnsi="Arial" w:cs="Arial"/>
          <w:color w:val="000000"/>
          <w:lang w:val="es-ES"/>
        </w:rPr>
        <w:t>;EUDEBA, Bs.As., 1961</w:t>
      </w:r>
    </w:p>
    <w:p w:rsidR="00CB56F0" w:rsidRPr="00F04F68" w:rsidRDefault="00CB56F0" w:rsidP="005C036B">
      <w:pPr>
        <w:pStyle w:val="Prrafodelista"/>
        <w:numPr>
          <w:ilvl w:val="1"/>
          <w:numId w:val="21"/>
        </w:numPr>
        <w:spacing w:after="0" w:line="240" w:lineRule="auto"/>
        <w:contextualSpacing w:val="0"/>
        <w:jc w:val="both"/>
        <w:rPr>
          <w:rFonts w:ascii="Arial" w:hAnsi="Arial" w:cs="Arial"/>
          <w:bCs/>
          <w:color w:val="000000"/>
          <w:lang w:val="es-ES"/>
        </w:rPr>
      </w:pPr>
      <w:r w:rsidRPr="002013E2">
        <w:rPr>
          <w:rFonts w:ascii="Arial" w:hAnsi="Arial" w:cs="Arial"/>
          <w:i/>
          <w:iCs/>
          <w:color w:val="000000"/>
          <w:lang w:val="es-ES"/>
        </w:rPr>
        <w:t>Una Nación para el desierto argentino</w:t>
      </w:r>
      <w:r w:rsidRPr="002013E2">
        <w:rPr>
          <w:rFonts w:ascii="Arial" w:hAnsi="Arial" w:cs="Arial"/>
          <w:bCs/>
          <w:color w:val="000000"/>
          <w:lang w:val="es-ES"/>
        </w:rPr>
        <w:t xml:space="preserve">; </w:t>
      </w:r>
      <w:r w:rsidRPr="002013E2">
        <w:rPr>
          <w:rFonts w:ascii="Arial" w:hAnsi="Arial" w:cs="Arial"/>
          <w:color w:val="000000"/>
          <w:lang w:val="es-ES"/>
        </w:rPr>
        <w:t>Prometeo libros, Bs.As., 2005</w:t>
      </w:r>
    </w:p>
    <w:p w:rsidR="00CB56F0" w:rsidRPr="00F04F68" w:rsidRDefault="00CB56F0" w:rsidP="005C036B">
      <w:pPr>
        <w:pStyle w:val="Prrafodelista"/>
        <w:numPr>
          <w:ilvl w:val="1"/>
          <w:numId w:val="21"/>
        </w:numPr>
        <w:spacing w:after="0" w:line="240" w:lineRule="auto"/>
        <w:contextualSpacing w:val="0"/>
        <w:jc w:val="both"/>
        <w:rPr>
          <w:rFonts w:ascii="Arial" w:hAnsi="Arial" w:cs="Arial"/>
          <w:bCs/>
          <w:color w:val="000000"/>
          <w:lang w:val="es-ES"/>
        </w:rPr>
      </w:pPr>
      <w:r>
        <w:rPr>
          <w:rFonts w:ascii="Arial" w:hAnsi="Arial" w:cs="Arial"/>
          <w:i/>
          <w:iCs/>
          <w:color w:val="000000"/>
          <w:lang w:val="es-ES"/>
        </w:rPr>
        <w:t xml:space="preserve">Revolución y guerra </w:t>
      </w:r>
      <w:r>
        <w:rPr>
          <w:rFonts w:ascii="Arial" w:hAnsi="Arial" w:cs="Arial"/>
          <w:bCs/>
          <w:color w:val="000000"/>
          <w:lang w:val="es-ES"/>
        </w:rPr>
        <w:t>–Formación de una</w:t>
      </w:r>
      <w:r w:rsidR="007B1182">
        <w:rPr>
          <w:rFonts w:ascii="Arial" w:hAnsi="Arial" w:cs="Arial"/>
          <w:bCs/>
          <w:color w:val="000000"/>
          <w:lang w:val="es-ES"/>
        </w:rPr>
        <w:t xml:space="preserve"> </w:t>
      </w:r>
      <w:r>
        <w:rPr>
          <w:rFonts w:ascii="Arial" w:hAnsi="Arial" w:cs="Arial"/>
          <w:bCs/>
          <w:color w:val="000000"/>
          <w:lang w:val="es-ES"/>
        </w:rPr>
        <w:t xml:space="preserve">elite dirigente en la Argentina criolla; </w:t>
      </w:r>
      <w:r w:rsidRPr="00F04F68">
        <w:rPr>
          <w:rFonts w:ascii="Arial" w:hAnsi="Arial" w:cs="Arial"/>
          <w:bCs/>
          <w:color w:val="000000"/>
          <w:lang w:val="es-ES"/>
        </w:rPr>
        <w:t>Siglo XXI, Bs.As., 2014</w:t>
      </w:r>
    </w:p>
    <w:p w:rsidR="00CB56F0" w:rsidRPr="00474623"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Hernández, Ramón; </w:t>
      </w:r>
      <w:r w:rsidRPr="002013E2">
        <w:rPr>
          <w:rFonts w:ascii="Arial" w:hAnsi="Arial" w:cs="Arial"/>
          <w:i/>
          <w:iCs/>
          <w:color w:val="000000"/>
          <w:lang w:val="es-ES"/>
        </w:rPr>
        <w:t>Un español en la ONU –Francisco de Vitoria-;</w:t>
      </w:r>
      <w:r w:rsidRPr="002013E2">
        <w:rPr>
          <w:rFonts w:ascii="Arial" w:hAnsi="Arial" w:cs="Arial"/>
          <w:color w:val="000000"/>
          <w:lang w:val="es-ES"/>
        </w:rPr>
        <w:t xml:space="preserve"> BAC popular; Madrid, 1977</w:t>
      </w:r>
    </w:p>
    <w:p w:rsidR="00474623" w:rsidRPr="002013E2" w:rsidRDefault="00474623"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color w:val="000000"/>
          <w:lang w:val="es-ES"/>
        </w:rPr>
        <w:t xml:space="preserve">Horowicz, Alejandro; </w:t>
      </w:r>
      <w:r>
        <w:rPr>
          <w:rFonts w:ascii="Arial" w:hAnsi="Arial" w:cs="Arial"/>
          <w:i/>
          <w:color w:val="000000"/>
          <w:lang w:val="es-ES"/>
        </w:rPr>
        <w:t xml:space="preserve">El país que estalló –Antecedentes para una historia argentina (1806-1820) Tomo I; </w:t>
      </w:r>
      <w:r>
        <w:rPr>
          <w:rFonts w:ascii="Arial" w:hAnsi="Arial" w:cs="Arial"/>
          <w:color w:val="000000"/>
          <w:lang w:val="es-ES"/>
        </w:rPr>
        <w:t>Sudamericana, Bs.As., 2004</w:t>
      </w:r>
    </w:p>
    <w:p w:rsidR="00EB0429" w:rsidRDefault="00EB0429"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Irazusta, Julio; </w:t>
      </w:r>
      <w:r>
        <w:rPr>
          <w:rFonts w:ascii="Arial" w:hAnsi="Arial" w:cs="Arial"/>
          <w:bCs/>
          <w:i/>
          <w:color w:val="000000"/>
          <w:lang w:val="es-ES"/>
        </w:rPr>
        <w:t xml:space="preserve">Breve historia de la Argentina; </w:t>
      </w:r>
      <w:r>
        <w:rPr>
          <w:rFonts w:ascii="Arial" w:hAnsi="Arial" w:cs="Arial"/>
          <w:bCs/>
          <w:color w:val="000000"/>
          <w:lang w:val="es-ES"/>
        </w:rPr>
        <w:t>Bs.As., 1961</w:t>
      </w:r>
    </w:p>
    <w:p w:rsidR="00CB56F0" w:rsidRPr="003808C5"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Lewin, Boleslao; </w:t>
      </w:r>
      <w:r w:rsidRPr="002013E2">
        <w:rPr>
          <w:rFonts w:ascii="Arial" w:hAnsi="Arial" w:cs="Arial"/>
          <w:i/>
          <w:iCs/>
          <w:color w:val="000000"/>
          <w:lang w:val="es-ES"/>
        </w:rPr>
        <w:t xml:space="preserve">Rousseau en la independencia de Latinoamérica; </w:t>
      </w:r>
      <w:r w:rsidRPr="002013E2">
        <w:rPr>
          <w:rFonts w:ascii="Arial" w:hAnsi="Arial" w:cs="Arial"/>
          <w:color w:val="000000"/>
          <w:lang w:val="es-ES"/>
        </w:rPr>
        <w:t>Depalma, Bs.As., Bs.As., 1980</w:t>
      </w:r>
    </w:p>
    <w:p w:rsidR="00967DD8" w:rsidRPr="00967DD8" w:rsidRDefault="00967DD8"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Luna, Félix; </w:t>
      </w:r>
      <w:r w:rsidRPr="00967DD8">
        <w:rPr>
          <w:rFonts w:ascii="Arial" w:hAnsi="Arial" w:cs="Arial"/>
          <w:bCs/>
          <w:i/>
          <w:color w:val="000000"/>
          <w:lang w:val="es-ES"/>
        </w:rPr>
        <w:t>La independencia argentina y americana (1808-1824)</w:t>
      </w:r>
      <w:r>
        <w:rPr>
          <w:rFonts w:ascii="Arial" w:hAnsi="Arial" w:cs="Arial"/>
          <w:bCs/>
          <w:color w:val="000000"/>
          <w:lang w:val="es-ES"/>
        </w:rPr>
        <w:t>; La Nación, Bs.As., 2003</w:t>
      </w:r>
    </w:p>
    <w:p w:rsidR="003808C5" w:rsidRPr="002013E2" w:rsidRDefault="003808C5"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color w:val="000000"/>
          <w:lang w:val="es-ES"/>
        </w:rPr>
        <w:t xml:space="preserve">Massot, Vicente; </w:t>
      </w:r>
      <w:r>
        <w:rPr>
          <w:rFonts w:ascii="Arial" w:hAnsi="Arial" w:cs="Arial"/>
          <w:i/>
          <w:color w:val="000000"/>
          <w:lang w:val="es-ES"/>
        </w:rPr>
        <w:t xml:space="preserve">Revolución Mayo 1810; </w:t>
      </w:r>
      <w:r>
        <w:rPr>
          <w:rFonts w:ascii="Arial" w:hAnsi="Arial" w:cs="Arial"/>
          <w:color w:val="000000"/>
          <w:lang w:val="es-ES"/>
        </w:rPr>
        <w:t>El Ateneo, Bs.As., 2010</w:t>
      </w:r>
    </w:p>
    <w:p w:rsidR="00CB56F0" w:rsidRPr="003808C5"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Meler, Enrique; </w:t>
      </w:r>
      <w:r w:rsidRPr="002013E2">
        <w:rPr>
          <w:rFonts w:ascii="Arial" w:hAnsi="Arial" w:cs="Arial"/>
          <w:i/>
          <w:iCs/>
          <w:color w:val="000000"/>
          <w:lang w:val="es-ES"/>
        </w:rPr>
        <w:t>El legado de la Ilustración</w:t>
      </w:r>
      <w:r w:rsidRPr="002013E2">
        <w:rPr>
          <w:rFonts w:ascii="Arial" w:hAnsi="Arial" w:cs="Arial"/>
          <w:color w:val="000000"/>
          <w:lang w:val="es-ES"/>
        </w:rPr>
        <w:t xml:space="preserve">; Ed. </w:t>
      </w:r>
      <w:r w:rsidRPr="003808C5">
        <w:rPr>
          <w:rFonts w:ascii="Arial" w:hAnsi="Arial" w:cs="Arial"/>
          <w:color w:val="000000"/>
          <w:lang w:val="es-ES"/>
        </w:rPr>
        <w:t>Del Signo, Bs.As., 2009</w:t>
      </w:r>
    </w:p>
    <w:p w:rsidR="003808C5" w:rsidRDefault="003808C5"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 Ocampo, Emilio; </w:t>
      </w:r>
      <w:r>
        <w:rPr>
          <w:rFonts w:ascii="Arial" w:hAnsi="Arial" w:cs="Arial"/>
          <w:bCs/>
          <w:i/>
          <w:color w:val="000000"/>
          <w:lang w:val="es-ES"/>
        </w:rPr>
        <w:t xml:space="preserve">La independencia argentina –De la fábula a la historia-; </w:t>
      </w:r>
      <w:r>
        <w:rPr>
          <w:rFonts w:ascii="Arial" w:hAnsi="Arial" w:cs="Arial"/>
          <w:bCs/>
          <w:color w:val="000000"/>
          <w:lang w:val="es-ES"/>
        </w:rPr>
        <w:t xml:space="preserve">Ed.Claridad, Bs.As., </w:t>
      </w:r>
    </w:p>
    <w:p w:rsidR="00CB56F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Palermo, Pablo Emilio; </w:t>
      </w:r>
      <w:r>
        <w:rPr>
          <w:rFonts w:ascii="Arial" w:hAnsi="Arial" w:cs="Arial"/>
          <w:bCs/>
          <w:i/>
          <w:color w:val="000000"/>
          <w:lang w:val="es-ES"/>
        </w:rPr>
        <w:t xml:space="preserve">El hombre de Mayo –Memorias de Cornelio de Saavedra; </w:t>
      </w:r>
      <w:r w:rsidRPr="00F04F68">
        <w:rPr>
          <w:rFonts w:ascii="Arial" w:hAnsi="Arial" w:cs="Arial"/>
          <w:bCs/>
          <w:color w:val="000000"/>
          <w:lang w:val="es-ES"/>
        </w:rPr>
        <w:t>Sudamericana, Bs.As., 2003</w:t>
      </w:r>
    </w:p>
    <w:p w:rsidR="00CB56F0" w:rsidRPr="00F04F68"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Nocera, Eduardo, </w:t>
      </w:r>
      <w:r w:rsidRPr="00AA4D40">
        <w:rPr>
          <w:rFonts w:ascii="Arial" w:hAnsi="Arial" w:cs="Arial"/>
          <w:bCs/>
          <w:i/>
          <w:color w:val="000000"/>
          <w:lang w:val="es-ES"/>
        </w:rPr>
        <w:t>El plan de operaciones en marcha –Más allá de Mariano Moren</w:t>
      </w:r>
      <w:r w:rsidR="00876339">
        <w:rPr>
          <w:rFonts w:ascii="Arial" w:hAnsi="Arial" w:cs="Arial"/>
          <w:bCs/>
          <w:i/>
          <w:color w:val="000000"/>
          <w:lang w:val="es-ES"/>
        </w:rPr>
        <w:t>o</w:t>
      </w:r>
      <w:r>
        <w:rPr>
          <w:rFonts w:ascii="Arial" w:hAnsi="Arial" w:cs="Arial"/>
          <w:bCs/>
          <w:color w:val="000000"/>
          <w:lang w:val="es-ES"/>
        </w:rPr>
        <w:t xml:space="preserve"> Del nuevo extremo, Bs.As., 2010</w:t>
      </w:r>
    </w:p>
    <w:p w:rsidR="00CB56F0" w:rsidRPr="002013E2"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Peña, Milcíades; </w:t>
      </w:r>
      <w:r w:rsidRPr="002013E2">
        <w:rPr>
          <w:rFonts w:ascii="Arial" w:hAnsi="Arial" w:cs="Arial"/>
          <w:bCs/>
          <w:i/>
          <w:color w:val="000000"/>
          <w:lang w:val="es-ES"/>
        </w:rPr>
        <w:t>Historia del pueblo argentino,</w:t>
      </w:r>
      <w:r w:rsidRPr="002013E2">
        <w:rPr>
          <w:rFonts w:ascii="Arial" w:hAnsi="Arial" w:cs="Arial"/>
          <w:bCs/>
          <w:color w:val="000000"/>
          <w:lang w:val="es-ES"/>
        </w:rPr>
        <w:t xml:space="preserve"> Emecé, Bs.As., 2012</w:t>
      </w:r>
    </w:p>
    <w:p w:rsidR="00CB56F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sidRPr="002013E2">
        <w:rPr>
          <w:rFonts w:ascii="Arial" w:hAnsi="Arial" w:cs="Arial"/>
          <w:bCs/>
          <w:color w:val="000000"/>
          <w:lang w:val="es-ES"/>
        </w:rPr>
        <w:t xml:space="preserve">Rodríguez, Fermín A.; </w:t>
      </w:r>
      <w:r w:rsidRPr="002013E2">
        <w:rPr>
          <w:rFonts w:ascii="Arial" w:hAnsi="Arial" w:cs="Arial"/>
          <w:bCs/>
          <w:i/>
          <w:color w:val="000000"/>
          <w:lang w:val="es-ES"/>
        </w:rPr>
        <w:t xml:space="preserve">Un desierto para la nación –La escritura del vacío-; </w:t>
      </w:r>
      <w:r w:rsidRPr="002013E2">
        <w:rPr>
          <w:rFonts w:ascii="Arial" w:hAnsi="Arial" w:cs="Arial"/>
          <w:bCs/>
          <w:color w:val="000000"/>
          <w:lang w:val="es-ES"/>
        </w:rPr>
        <w:t>Eterna Cadencia, Bs.As., 2010</w:t>
      </w:r>
    </w:p>
    <w:p w:rsidR="00CB56F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lastRenderedPageBreak/>
        <w:t xml:space="preserve">Puiggrós, Rodolfo; </w:t>
      </w:r>
      <w:r>
        <w:rPr>
          <w:rFonts w:ascii="Arial" w:hAnsi="Arial" w:cs="Arial"/>
          <w:bCs/>
          <w:i/>
          <w:color w:val="000000"/>
          <w:lang w:val="es-ES"/>
        </w:rPr>
        <w:t xml:space="preserve">La época de Mariano Moreno; </w:t>
      </w:r>
      <w:r>
        <w:rPr>
          <w:rFonts w:ascii="Arial" w:hAnsi="Arial" w:cs="Arial"/>
          <w:bCs/>
          <w:color w:val="000000"/>
          <w:lang w:val="es-ES"/>
        </w:rPr>
        <w:t>Ed.Punto crítico, Bs.As., 2012</w:t>
      </w:r>
    </w:p>
    <w:p w:rsidR="00F557B2" w:rsidRDefault="00F557B2"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Rivera, Andrés; </w:t>
      </w:r>
      <w:r>
        <w:rPr>
          <w:rFonts w:ascii="Arial" w:hAnsi="Arial" w:cs="Arial"/>
          <w:bCs/>
          <w:i/>
          <w:color w:val="000000"/>
          <w:lang w:val="es-ES"/>
        </w:rPr>
        <w:t xml:space="preserve">La Revolución es un sueño eterno; </w:t>
      </w:r>
      <w:r>
        <w:rPr>
          <w:rFonts w:ascii="Arial" w:hAnsi="Arial" w:cs="Arial"/>
          <w:bCs/>
          <w:color w:val="000000"/>
          <w:lang w:val="es-ES"/>
        </w:rPr>
        <w:t xml:space="preserve"> Alfaguara, Bs.As., 1993</w:t>
      </w:r>
    </w:p>
    <w:p w:rsidR="00CB56F0" w:rsidRDefault="00CB56F0"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Sabsay, Fernando y Pérez Amuchástegui A.J., </w:t>
      </w:r>
      <w:r w:rsidRPr="00F04F68">
        <w:rPr>
          <w:rFonts w:ascii="Arial" w:hAnsi="Arial" w:cs="Arial"/>
          <w:bCs/>
          <w:i/>
          <w:color w:val="000000"/>
          <w:lang w:val="es-ES"/>
        </w:rPr>
        <w:t>La sociedad argentina –Génesis del Estado Argentino-</w:t>
      </w:r>
      <w:r>
        <w:rPr>
          <w:rFonts w:ascii="Arial" w:hAnsi="Arial" w:cs="Arial"/>
          <w:bCs/>
          <w:color w:val="000000"/>
          <w:lang w:val="es-ES"/>
        </w:rPr>
        <w:t>; Fedye, Bs.As., 1973</w:t>
      </w:r>
    </w:p>
    <w:p w:rsidR="00474093" w:rsidRDefault="00474093" w:rsidP="005C036B">
      <w:pPr>
        <w:pStyle w:val="Prrafodelista"/>
        <w:numPr>
          <w:ilvl w:val="0"/>
          <w:numId w:val="21"/>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Verlichak, Carmen, </w:t>
      </w:r>
      <w:r>
        <w:rPr>
          <w:rFonts w:ascii="Arial" w:hAnsi="Arial" w:cs="Arial"/>
          <w:bCs/>
          <w:i/>
          <w:color w:val="000000"/>
          <w:lang w:val="es-ES"/>
        </w:rPr>
        <w:t xml:space="preserve">María Josefa Ezcurra, el amor prohibido de Belgrano; </w:t>
      </w:r>
      <w:r>
        <w:rPr>
          <w:rFonts w:ascii="Arial" w:hAnsi="Arial" w:cs="Arial"/>
          <w:bCs/>
          <w:color w:val="000000"/>
          <w:lang w:val="es-ES"/>
        </w:rPr>
        <w:t>Krivodol press, Bs.As., 2007</w:t>
      </w:r>
    </w:p>
    <w:p w:rsidR="008561FF" w:rsidRPr="008561FF" w:rsidRDefault="008561FF" w:rsidP="008561FF">
      <w:pPr>
        <w:pStyle w:val="paragraph"/>
        <w:spacing w:before="0" w:beforeAutospacing="0" w:after="0" w:afterAutospacing="0"/>
        <w:ind w:left="927"/>
        <w:jc w:val="both"/>
        <w:textAlignment w:val="baseline"/>
        <w:rPr>
          <w:rStyle w:val="eop"/>
          <w:rFonts w:ascii="Arial" w:hAnsi="Arial" w:cs="Arial"/>
          <w:sz w:val="22"/>
          <w:szCs w:val="22"/>
        </w:rPr>
      </w:pPr>
    </w:p>
    <w:p w:rsidR="00EC7200" w:rsidRPr="00EC7200" w:rsidRDefault="008561FF" w:rsidP="005C036B">
      <w:pPr>
        <w:pStyle w:val="paragraph"/>
        <w:numPr>
          <w:ilvl w:val="0"/>
          <w:numId w:val="19"/>
        </w:numPr>
        <w:spacing w:before="0" w:beforeAutospacing="0" w:after="0" w:afterAutospacing="0"/>
        <w:jc w:val="both"/>
        <w:textAlignment w:val="baseline"/>
        <w:rPr>
          <w:rStyle w:val="eop"/>
          <w:rFonts w:ascii="Arial" w:hAnsi="Arial" w:cs="Arial"/>
          <w:sz w:val="22"/>
          <w:szCs w:val="22"/>
        </w:rPr>
      </w:pPr>
      <w:r>
        <w:rPr>
          <w:rStyle w:val="eop"/>
          <w:rFonts w:ascii="Arial" w:hAnsi="Arial" w:cs="Arial"/>
          <w:b/>
          <w:bCs/>
          <w:i/>
          <w:color w:val="000000"/>
          <w:sz w:val="22"/>
          <w:szCs w:val="22"/>
          <w:lang w:val="es-ES"/>
        </w:rPr>
        <w:t xml:space="preserve">Guerras y Revoluciones en el </w:t>
      </w:r>
      <w:r w:rsidR="00CE75F7">
        <w:rPr>
          <w:rStyle w:val="eop"/>
          <w:rFonts w:ascii="Arial" w:hAnsi="Arial" w:cs="Arial"/>
          <w:b/>
          <w:bCs/>
          <w:i/>
          <w:color w:val="000000"/>
          <w:sz w:val="22"/>
          <w:szCs w:val="22"/>
          <w:lang w:val="es-ES"/>
        </w:rPr>
        <w:t>memorial</w:t>
      </w:r>
      <w:r>
        <w:rPr>
          <w:rStyle w:val="eop"/>
          <w:rFonts w:ascii="Arial" w:hAnsi="Arial" w:cs="Arial"/>
          <w:b/>
          <w:bCs/>
          <w:i/>
          <w:color w:val="000000"/>
          <w:sz w:val="22"/>
          <w:szCs w:val="22"/>
          <w:lang w:val="es-ES"/>
        </w:rPr>
        <w:t xml:space="preserve"> de misterios, amores y crímenes de la</w:t>
      </w:r>
      <w:r w:rsidR="00EC7200" w:rsidRPr="00EC7200">
        <w:rPr>
          <w:rStyle w:val="eop"/>
          <w:rFonts w:ascii="Arial" w:hAnsi="Arial" w:cs="Arial"/>
          <w:b/>
          <w:bCs/>
          <w:i/>
          <w:color w:val="000000"/>
          <w:sz w:val="22"/>
          <w:szCs w:val="22"/>
          <w:lang w:val="es-ES"/>
        </w:rPr>
        <w:t xml:space="preserve"> Argentina –De la revolución de independencia a la confederación rosista,</w:t>
      </w:r>
      <w:r w:rsidR="00EC7200" w:rsidRPr="00EC7200">
        <w:rPr>
          <w:rStyle w:val="eop"/>
          <w:rFonts w:ascii="Arial" w:hAnsi="Arial" w:cs="Arial"/>
          <w:bCs/>
          <w:color w:val="000000"/>
          <w:sz w:val="22"/>
          <w:szCs w:val="22"/>
          <w:lang w:val="es-ES"/>
        </w:rPr>
        <w:t xml:space="preserve"> </w:t>
      </w:r>
      <w:r w:rsidR="00EC7200" w:rsidRPr="00EC7200">
        <w:rPr>
          <w:rStyle w:val="eop"/>
          <w:rFonts w:ascii="Arial" w:hAnsi="Arial" w:cs="Arial"/>
          <w:b/>
          <w:sz w:val="22"/>
          <w:szCs w:val="22"/>
        </w:rPr>
        <w:t xml:space="preserve">De la Batalla de Tucumán, la Guerra Gaucha y El Ejército del Norte a </w:t>
      </w:r>
      <w:r w:rsidR="00EC7200" w:rsidRPr="00EC7200">
        <w:rPr>
          <w:rStyle w:val="eop"/>
          <w:rFonts w:ascii="Arial" w:hAnsi="Arial" w:cs="Arial"/>
          <w:b/>
          <w:i/>
          <w:sz w:val="22"/>
          <w:szCs w:val="22"/>
        </w:rPr>
        <w:t>El matadero</w:t>
      </w:r>
      <w:r w:rsidR="00EC7200" w:rsidRPr="00EC7200">
        <w:rPr>
          <w:rStyle w:val="eop"/>
          <w:rFonts w:ascii="Arial" w:hAnsi="Arial" w:cs="Arial"/>
          <w:b/>
          <w:sz w:val="22"/>
          <w:szCs w:val="22"/>
        </w:rPr>
        <w:t xml:space="preserve"> y la </w:t>
      </w:r>
      <w:r w:rsidR="00EC7200" w:rsidRPr="00EC7200">
        <w:rPr>
          <w:rStyle w:val="eop"/>
          <w:rFonts w:ascii="Arial" w:hAnsi="Arial" w:cs="Arial"/>
          <w:b/>
          <w:i/>
          <w:sz w:val="22"/>
          <w:szCs w:val="22"/>
        </w:rPr>
        <w:t>Santa Federación</w:t>
      </w:r>
      <w:r w:rsidR="00EC7200" w:rsidRPr="00EC7200">
        <w:rPr>
          <w:rStyle w:val="eop"/>
          <w:rFonts w:ascii="Arial" w:hAnsi="Arial" w:cs="Arial"/>
          <w:b/>
          <w:sz w:val="22"/>
          <w:szCs w:val="22"/>
        </w:rPr>
        <w:t xml:space="preserve"> a Caseros. De 1812 a 1852. De Belgrano y Bernardino Rivadavia y Juan Manuel de Rosas, Monteagudo a José de San Martín</w:t>
      </w:r>
      <w:r w:rsidR="00EC7200" w:rsidRPr="00EC7200">
        <w:rPr>
          <w:rStyle w:val="eop"/>
          <w:rFonts w:ascii="Arial" w:hAnsi="Arial" w:cs="Arial"/>
          <w:sz w:val="22"/>
          <w:szCs w:val="22"/>
        </w:rPr>
        <w:t>.</w:t>
      </w:r>
    </w:p>
    <w:p w:rsidR="0022545C" w:rsidRPr="0022545C" w:rsidRDefault="0022545C" w:rsidP="005C036B">
      <w:pPr>
        <w:pStyle w:val="Prrafodelista"/>
        <w:numPr>
          <w:ilvl w:val="0"/>
          <w:numId w:val="23"/>
        </w:numPr>
        <w:jc w:val="both"/>
        <w:rPr>
          <w:rStyle w:val="eop"/>
          <w:rFonts w:ascii="Arial" w:hAnsi="Arial" w:cs="Arial"/>
          <w:bCs/>
          <w:color w:val="000000"/>
          <w:lang w:val="es-ES"/>
        </w:rPr>
      </w:pPr>
      <w:r w:rsidRPr="0022545C">
        <w:rPr>
          <w:rStyle w:val="eop"/>
          <w:rFonts w:ascii="Arial" w:hAnsi="Arial" w:cs="Arial"/>
          <w:bCs/>
          <w:color w:val="000000"/>
          <w:lang w:val="es-ES"/>
        </w:rPr>
        <w:t>Busaniche; José L</w:t>
      </w:r>
      <w:r>
        <w:rPr>
          <w:rStyle w:val="eop"/>
          <w:rFonts w:ascii="Arial" w:hAnsi="Arial" w:cs="Arial"/>
          <w:bCs/>
          <w:color w:val="000000"/>
          <w:lang w:val="es-ES"/>
        </w:rPr>
        <w:t>u</w:t>
      </w:r>
      <w:r w:rsidRPr="0022545C">
        <w:rPr>
          <w:rStyle w:val="eop"/>
          <w:rFonts w:ascii="Arial" w:hAnsi="Arial" w:cs="Arial"/>
          <w:bCs/>
          <w:color w:val="000000"/>
          <w:lang w:val="es-ES"/>
        </w:rPr>
        <w:t>is</w:t>
      </w:r>
      <w:r>
        <w:rPr>
          <w:rStyle w:val="eop"/>
          <w:rFonts w:ascii="Arial" w:hAnsi="Arial" w:cs="Arial"/>
          <w:bCs/>
          <w:color w:val="000000"/>
          <w:lang w:val="es-ES"/>
        </w:rPr>
        <w:t xml:space="preserve">; </w:t>
      </w:r>
      <w:r w:rsidRPr="0022545C">
        <w:rPr>
          <w:rStyle w:val="eop"/>
          <w:rFonts w:ascii="Arial" w:hAnsi="Arial" w:cs="Arial"/>
          <w:bCs/>
          <w:i/>
          <w:color w:val="000000"/>
          <w:lang w:val="es-ES"/>
        </w:rPr>
        <w:t>San Martín vivo</w:t>
      </w:r>
      <w:r>
        <w:rPr>
          <w:rStyle w:val="eop"/>
          <w:rFonts w:ascii="Arial" w:hAnsi="Arial" w:cs="Arial"/>
          <w:bCs/>
          <w:color w:val="000000"/>
          <w:lang w:val="es-ES"/>
        </w:rPr>
        <w:t>; emecé, Bs.As.,2000</w:t>
      </w:r>
    </w:p>
    <w:p w:rsidR="001C4A4C" w:rsidRPr="001C4A4C" w:rsidRDefault="001C4A4C" w:rsidP="005C036B">
      <w:pPr>
        <w:pStyle w:val="Prrafodelista"/>
        <w:numPr>
          <w:ilvl w:val="0"/>
          <w:numId w:val="23"/>
        </w:numPr>
        <w:jc w:val="both"/>
        <w:rPr>
          <w:rStyle w:val="eop"/>
          <w:rFonts w:ascii="Arial" w:hAnsi="Arial" w:cs="Arial"/>
          <w:b/>
          <w:bCs/>
          <w:color w:val="000000"/>
          <w:lang w:val="es-ES"/>
        </w:rPr>
      </w:pPr>
      <w:r>
        <w:rPr>
          <w:rStyle w:val="eop"/>
          <w:rFonts w:ascii="Arial" w:hAnsi="Arial" w:cs="Arial"/>
          <w:bCs/>
          <w:color w:val="000000"/>
          <w:lang w:val="es-ES"/>
        </w:rPr>
        <w:t xml:space="preserve">Caras y Caretas; </w:t>
      </w:r>
      <w:r>
        <w:rPr>
          <w:rStyle w:val="eop"/>
          <w:rFonts w:ascii="Arial" w:hAnsi="Arial" w:cs="Arial"/>
          <w:bCs/>
          <w:i/>
          <w:color w:val="000000"/>
          <w:lang w:val="es-ES"/>
        </w:rPr>
        <w:t xml:space="preserve">Últimas noticias sobre San Martín; </w:t>
      </w:r>
      <w:r>
        <w:rPr>
          <w:rStyle w:val="eop"/>
          <w:rFonts w:ascii="Arial" w:hAnsi="Arial" w:cs="Arial"/>
          <w:bCs/>
          <w:color w:val="000000"/>
          <w:lang w:val="es-ES"/>
        </w:rPr>
        <w:t>Bs.As., 2017</w:t>
      </w:r>
    </w:p>
    <w:p w:rsidR="00F557B2" w:rsidRPr="001C4A4C" w:rsidRDefault="00876339" w:rsidP="005C036B">
      <w:pPr>
        <w:pStyle w:val="Prrafodelista"/>
        <w:numPr>
          <w:ilvl w:val="0"/>
          <w:numId w:val="23"/>
        </w:numPr>
        <w:jc w:val="both"/>
        <w:rPr>
          <w:rStyle w:val="eop"/>
          <w:rFonts w:ascii="Arial" w:hAnsi="Arial" w:cs="Arial"/>
          <w:b/>
          <w:bCs/>
          <w:color w:val="000000"/>
          <w:lang w:val="es-ES"/>
        </w:rPr>
      </w:pPr>
      <w:r w:rsidRPr="001C4A4C">
        <w:rPr>
          <w:rStyle w:val="eop"/>
          <w:rFonts w:ascii="Arial" w:hAnsi="Arial" w:cs="Arial"/>
          <w:bCs/>
          <w:color w:val="000000"/>
          <w:lang w:val="es-ES"/>
        </w:rPr>
        <w:t xml:space="preserve">Chavez, Fermín; </w:t>
      </w:r>
    </w:p>
    <w:p w:rsidR="003808C5" w:rsidRPr="003808C5" w:rsidRDefault="003808C5" w:rsidP="005C036B">
      <w:pPr>
        <w:pStyle w:val="Prrafodelista"/>
        <w:numPr>
          <w:ilvl w:val="1"/>
          <w:numId w:val="23"/>
        </w:numPr>
        <w:jc w:val="both"/>
        <w:rPr>
          <w:rStyle w:val="eop"/>
          <w:rFonts w:ascii="Arial" w:hAnsi="Arial" w:cs="Arial"/>
          <w:b/>
          <w:bCs/>
          <w:color w:val="000000"/>
          <w:sz w:val="24"/>
          <w:szCs w:val="24"/>
          <w:lang w:val="es-ES"/>
        </w:rPr>
      </w:pPr>
      <w:r>
        <w:rPr>
          <w:rStyle w:val="eop"/>
          <w:rFonts w:ascii="Arial" w:hAnsi="Arial" w:cs="Arial"/>
          <w:bCs/>
          <w:i/>
          <w:color w:val="000000"/>
          <w:lang w:val="es-ES"/>
        </w:rPr>
        <w:t>Civilización y Barbarie –El Liberalismo y el Mayismo en la Historia y en la Cultura Argentinas-</w:t>
      </w:r>
      <w:r>
        <w:rPr>
          <w:rStyle w:val="eop"/>
          <w:rFonts w:ascii="Arial" w:hAnsi="Arial" w:cs="Arial"/>
          <w:bCs/>
          <w:color w:val="000000"/>
          <w:lang w:val="es-ES"/>
        </w:rPr>
        <w:t xml:space="preserve"> Ed.Trafac, Bs.As., 1972</w:t>
      </w:r>
    </w:p>
    <w:p w:rsidR="00876339" w:rsidRPr="00F557B2" w:rsidRDefault="00876339" w:rsidP="005C036B">
      <w:pPr>
        <w:pStyle w:val="Prrafodelista"/>
        <w:numPr>
          <w:ilvl w:val="1"/>
          <w:numId w:val="23"/>
        </w:numPr>
        <w:jc w:val="both"/>
        <w:rPr>
          <w:rStyle w:val="eop"/>
          <w:rFonts w:ascii="Arial" w:hAnsi="Arial" w:cs="Arial"/>
          <w:b/>
          <w:bCs/>
          <w:color w:val="000000"/>
          <w:sz w:val="24"/>
          <w:szCs w:val="24"/>
          <w:lang w:val="es-ES"/>
        </w:rPr>
      </w:pPr>
      <w:r>
        <w:rPr>
          <w:rStyle w:val="eop"/>
          <w:rFonts w:ascii="Arial" w:hAnsi="Arial" w:cs="Arial"/>
          <w:bCs/>
          <w:i/>
          <w:color w:val="000000"/>
          <w:sz w:val="24"/>
          <w:szCs w:val="24"/>
          <w:lang w:val="es-ES"/>
        </w:rPr>
        <w:t>Un nuevo diálogo gauchesco sobre Rosas;</w:t>
      </w:r>
      <w:r>
        <w:rPr>
          <w:rStyle w:val="eop"/>
          <w:rFonts w:ascii="Arial" w:hAnsi="Arial" w:cs="Arial"/>
          <w:bCs/>
          <w:color w:val="000000"/>
          <w:sz w:val="24"/>
          <w:szCs w:val="24"/>
          <w:lang w:val="es-ES"/>
        </w:rPr>
        <w:t xml:space="preserve"> Ed. Theoría, Bs.As, 1975</w:t>
      </w:r>
    </w:p>
    <w:p w:rsidR="00F557B2" w:rsidRPr="00F557B2" w:rsidRDefault="00F557B2" w:rsidP="005C036B">
      <w:pPr>
        <w:pStyle w:val="Prrafodelista"/>
        <w:numPr>
          <w:ilvl w:val="1"/>
          <w:numId w:val="23"/>
        </w:numPr>
        <w:jc w:val="both"/>
        <w:rPr>
          <w:rStyle w:val="eop"/>
          <w:rFonts w:ascii="Arial" w:hAnsi="Arial" w:cs="Arial"/>
          <w:b/>
          <w:bCs/>
          <w:color w:val="000000"/>
          <w:sz w:val="24"/>
          <w:szCs w:val="24"/>
          <w:lang w:val="es-ES"/>
        </w:rPr>
      </w:pPr>
      <w:r>
        <w:rPr>
          <w:rStyle w:val="eop"/>
          <w:rFonts w:ascii="Arial" w:hAnsi="Arial" w:cs="Arial"/>
          <w:bCs/>
          <w:i/>
          <w:color w:val="000000"/>
          <w:sz w:val="24"/>
          <w:szCs w:val="24"/>
          <w:lang w:val="es-ES"/>
        </w:rPr>
        <w:t>La cultura en la época de Rosas.</w:t>
      </w:r>
      <w:r>
        <w:rPr>
          <w:rStyle w:val="eop"/>
          <w:rFonts w:ascii="Arial" w:hAnsi="Arial" w:cs="Arial"/>
          <w:b/>
          <w:bCs/>
          <w:color w:val="000000"/>
          <w:sz w:val="24"/>
          <w:szCs w:val="24"/>
          <w:lang w:val="es-ES"/>
        </w:rPr>
        <w:t xml:space="preserve"> </w:t>
      </w:r>
      <w:r>
        <w:rPr>
          <w:rStyle w:val="eop"/>
          <w:rFonts w:ascii="Arial" w:hAnsi="Arial" w:cs="Arial"/>
          <w:bCs/>
          <w:i/>
          <w:color w:val="000000"/>
          <w:sz w:val="24"/>
          <w:szCs w:val="24"/>
          <w:lang w:val="es-ES"/>
        </w:rPr>
        <w:t xml:space="preserve">La descolonización mental; </w:t>
      </w:r>
      <w:r w:rsidRPr="00F557B2">
        <w:rPr>
          <w:rStyle w:val="eop"/>
          <w:rFonts w:ascii="Arial" w:hAnsi="Arial" w:cs="Arial"/>
          <w:bCs/>
          <w:color w:val="000000"/>
          <w:sz w:val="24"/>
          <w:szCs w:val="24"/>
          <w:lang w:val="es-ES"/>
        </w:rPr>
        <w:t>Theoría, Bs.As., 1991</w:t>
      </w:r>
    </w:p>
    <w:p w:rsidR="00263755" w:rsidRPr="00263755" w:rsidRDefault="00263755" w:rsidP="005C036B">
      <w:pPr>
        <w:pStyle w:val="Prrafodelista"/>
        <w:numPr>
          <w:ilvl w:val="0"/>
          <w:numId w:val="23"/>
        </w:numPr>
        <w:jc w:val="both"/>
        <w:rPr>
          <w:rStyle w:val="eop"/>
          <w:rFonts w:ascii="Arial" w:hAnsi="Arial" w:cs="Arial"/>
          <w:bCs/>
          <w:color w:val="000000"/>
          <w:sz w:val="24"/>
          <w:szCs w:val="24"/>
          <w:lang w:val="es-ES"/>
        </w:rPr>
      </w:pPr>
      <w:r w:rsidRPr="00263755">
        <w:rPr>
          <w:rStyle w:val="eop"/>
          <w:rFonts w:ascii="Arial" w:hAnsi="Arial" w:cs="Arial"/>
          <w:bCs/>
          <w:color w:val="000000"/>
          <w:sz w:val="24"/>
          <w:szCs w:val="24"/>
          <w:lang w:val="es-ES"/>
        </w:rPr>
        <w:t xml:space="preserve">Chiaramonte, José Carlos; </w:t>
      </w:r>
      <w:r>
        <w:rPr>
          <w:rStyle w:val="eop"/>
          <w:rFonts w:ascii="Arial" w:hAnsi="Arial" w:cs="Arial"/>
          <w:bCs/>
          <w:i/>
          <w:color w:val="000000"/>
          <w:sz w:val="24"/>
          <w:szCs w:val="24"/>
          <w:lang w:val="es-ES"/>
        </w:rPr>
        <w:t xml:space="preserve">Nación y Estado en Iberoamérica –El lenguaje político en tiempos de la independencia-; </w:t>
      </w:r>
      <w:r>
        <w:rPr>
          <w:rStyle w:val="eop"/>
          <w:rFonts w:ascii="Arial" w:hAnsi="Arial" w:cs="Arial"/>
          <w:bCs/>
          <w:color w:val="000000"/>
          <w:sz w:val="24"/>
          <w:szCs w:val="24"/>
          <w:lang w:val="es-ES"/>
        </w:rPr>
        <w:t>Sudamericana, Bs.As.,2004</w:t>
      </w:r>
    </w:p>
    <w:p w:rsidR="00876339" w:rsidRPr="00263755" w:rsidRDefault="00876339" w:rsidP="00263755">
      <w:pPr>
        <w:pStyle w:val="Prrafodelista"/>
        <w:numPr>
          <w:ilvl w:val="0"/>
          <w:numId w:val="23"/>
        </w:numPr>
        <w:jc w:val="both"/>
        <w:rPr>
          <w:rStyle w:val="eop"/>
          <w:rFonts w:ascii="Arial" w:hAnsi="Arial" w:cs="Arial"/>
          <w:bCs/>
          <w:color w:val="000000"/>
          <w:sz w:val="24"/>
          <w:szCs w:val="24"/>
          <w:lang w:val="es-ES"/>
        </w:rPr>
      </w:pPr>
      <w:r w:rsidRPr="00263755">
        <w:rPr>
          <w:rStyle w:val="eop"/>
          <w:rFonts w:ascii="Arial" w:hAnsi="Arial" w:cs="Arial"/>
          <w:bCs/>
          <w:color w:val="000000"/>
          <w:sz w:val="24"/>
          <w:szCs w:val="24"/>
          <w:lang w:val="es-ES"/>
        </w:rPr>
        <w:t xml:space="preserve">Estrada, José Manuel; </w:t>
      </w:r>
      <w:r w:rsidRPr="00263755">
        <w:rPr>
          <w:rStyle w:val="eop"/>
          <w:rFonts w:ascii="Arial" w:hAnsi="Arial" w:cs="Arial"/>
          <w:bCs/>
          <w:i/>
          <w:color w:val="000000"/>
          <w:sz w:val="24"/>
          <w:szCs w:val="24"/>
          <w:lang w:val="es-ES"/>
        </w:rPr>
        <w:t xml:space="preserve">La política liberal bajo la tiranía de Rosas; </w:t>
      </w:r>
      <w:r w:rsidRPr="00263755">
        <w:rPr>
          <w:rStyle w:val="eop"/>
          <w:rFonts w:ascii="Arial" w:hAnsi="Arial" w:cs="Arial"/>
          <w:bCs/>
          <w:color w:val="000000"/>
          <w:sz w:val="24"/>
          <w:szCs w:val="24"/>
          <w:lang w:val="es-ES"/>
        </w:rPr>
        <w:t>Ed. Claridad, Bs.As., 1942</w:t>
      </w:r>
    </w:p>
    <w:p w:rsidR="0022545C" w:rsidRPr="0022545C" w:rsidRDefault="0022545C" w:rsidP="005C036B">
      <w:pPr>
        <w:pStyle w:val="Prrafodelista"/>
        <w:numPr>
          <w:ilvl w:val="0"/>
          <w:numId w:val="23"/>
        </w:numPr>
        <w:jc w:val="both"/>
        <w:rPr>
          <w:rStyle w:val="eop"/>
          <w:rFonts w:ascii="Arial" w:hAnsi="Arial" w:cs="Arial"/>
          <w:bCs/>
          <w:color w:val="000000"/>
          <w:lang w:val="es-ES"/>
        </w:rPr>
      </w:pPr>
      <w:r w:rsidRPr="0022545C">
        <w:rPr>
          <w:rStyle w:val="eop"/>
          <w:rFonts w:ascii="Arial" w:hAnsi="Arial" w:cs="Arial"/>
          <w:bCs/>
          <w:color w:val="000000"/>
          <w:lang w:val="es-ES"/>
        </w:rPr>
        <w:t>Favaloro, René G.</w:t>
      </w:r>
      <w:r>
        <w:rPr>
          <w:rStyle w:val="eop"/>
          <w:rFonts w:ascii="Arial" w:hAnsi="Arial" w:cs="Arial"/>
          <w:bCs/>
          <w:color w:val="000000"/>
          <w:lang w:val="es-ES"/>
        </w:rPr>
        <w:t xml:space="preserve"> </w:t>
      </w:r>
      <w:r>
        <w:rPr>
          <w:rStyle w:val="eop"/>
          <w:rFonts w:ascii="Arial" w:hAnsi="Arial" w:cs="Arial"/>
          <w:bCs/>
          <w:i/>
          <w:color w:val="000000"/>
          <w:lang w:val="es-ES"/>
        </w:rPr>
        <w:t>¿Conoce usted a San Martín?,</w:t>
      </w:r>
      <w:r>
        <w:rPr>
          <w:rStyle w:val="eop"/>
          <w:rFonts w:ascii="Arial" w:hAnsi="Arial" w:cs="Arial"/>
          <w:bCs/>
          <w:color w:val="000000"/>
          <w:lang w:val="es-ES"/>
        </w:rPr>
        <w:t xml:space="preserve"> De bolsillo, Bs.As., 2015</w:t>
      </w:r>
    </w:p>
    <w:p w:rsidR="00E248C4" w:rsidRPr="001C4A4C" w:rsidRDefault="00E248C4" w:rsidP="005C036B">
      <w:pPr>
        <w:pStyle w:val="Prrafodelista"/>
        <w:numPr>
          <w:ilvl w:val="0"/>
          <w:numId w:val="23"/>
        </w:numPr>
        <w:jc w:val="both"/>
        <w:rPr>
          <w:rStyle w:val="eop"/>
          <w:rFonts w:ascii="Arial" w:hAnsi="Arial" w:cs="Arial"/>
          <w:b/>
          <w:bCs/>
          <w:color w:val="000000"/>
          <w:lang w:val="es-ES"/>
        </w:rPr>
      </w:pPr>
      <w:r w:rsidRPr="001C4A4C">
        <w:rPr>
          <w:rStyle w:val="eop"/>
          <w:rFonts w:ascii="Arial" w:hAnsi="Arial" w:cs="Arial"/>
          <w:bCs/>
          <w:color w:val="000000"/>
          <w:lang w:val="es-ES"/>
        </w:rPr>
        <w:t xml:space="preserve">Ferro, Gabo; </w:t>
      </w:r>
      <w:r w:rsidRPr="001C4A4C">
        <w:rPr>
          <w:rStyle w:val="eop"/>
          <w:rFonts w:ascii="Arial" w:hAnsi="Arial" w:cs="Arial"/>
          <w:bCs/>
          <w:i/>
          <w:color w:val="000000"/>
          <w:lang w:val="es-ES"/>
        </w:rPr>
        <w:t>Barbarie y civilización –Sangre, monstruos y vampiros durante el segundo gobierno de Rosas-</w:t>
      </w:r>
      <w:r w:rsidR="00876339" w:rsidRPr="001C4A4C">
        <w:rPr>
          <w:rStyle w:val="eop"/>
          <w:rFonts w:ascii="Arial" w:hAnsi="Arial" w:cs="Arial"/>
          <w:bCs/>
          <w:i/>
          <w:color w:val="000000"/>
          <w:lang w:val="es-ES"/>
        </w:rPr>
        <w:t xml:space="preserve">; </w:t>
      </w:r>
      <w:r w:rsidR="00876339" w:rsidRPr="001C4A4C">
        <w:rPr>
          <w:rStyle w:val="eop"/>
          <w:rFonts w:ascii="Arial" w:hAnsi="Arial" w:cs="Arial"/>
          <w:bCs/>
          <w:color w:val="000000"/>
          <w:lang w:val="es-ES"/>
        </w:rPr>
        <w:t>Marea Editora, Bs.As., 2015</w:t>
      </w:r>
    </w:p>
    <w:p w:rsidR="00F557B2" w:rsidRPr="00204937" w:rsidRDefault="00F557B2" w:rsidP="005C036B">
      <w:pPr>
        <w:pStyle w:val="Prrafodelista"/>
        <w:numPr>
          <w:ilvl w:val="0"/>
          <w:numId w:val="23"/>
        </w:numPr>
        <w:jc w:val="both"/>
        <w:rPr>
          <w:rStyle w:val="eop"/>
          <w:rFonts w:ascii="Arial" w:hAnsi="Arial" w:cs="Arial"/>
          <w:bCs/>
          <w:i/>
          <w:color w:val="000000"/>
          <w:lang w:val="es-ES"/>
        </w:rPr>
      </w:pPr>
      <w:r w:rsidRPr="001C4A4C">
        <w:rPr>
          <w:rStyle w:val="eop"/>
          <w:rFonts w:ascii="Arial" w:hAnsi="Arial" w:cs="Arial"/>
          <w:bCs/>
          <w:color w:val="000000"/>
          <w:lang w:val="es-ES"/>
        </w:rPr>
        <w:t xml:space="preserve">Franco, Luis L.; </w:t>
      </w:r>
      <w:r w:rsidRPr="001C4A4C">
        <w:rPr>
          <w:rStyle w:val="eop"/>
          <w:rFonts w:ascii="Arial" w:hAnsi="Arial" w:cs="Arial"/>
          <w:bCs/>
          <w:i/>
          <w:color w:val="000000"/>
          <w:lang w:val="es-ES"/>
        </w:rPr>
        <w:t>Rosas entre anécdotas –En la Estancia – En el Gobierno – En el Destierro</w:t>
      </w:r>
      <w:r w:rsidRPr="001C4A4C">
        <w:rPr>
          <w:rStyle w:val="eop"/>
          <w:rFonts w:ascii="Arial" w:hAnsi="Arial" w:cs="Arial"/>
          <w:bCs/>
          <w:color w:val="000000"/>
          <w:lang w:val="es-ES"/>
        </w:rPr>
        <w:t>; Ed. Claridad, Bs.As., 1946</w:t>
      </w:r>
    </w:p>
    <w:p w:rsidR="00FF0A20" w:rsidRPr="001C4A4C" w:rsidRDefault="00876339" w:rsidP="005C036B">
      <w:pPr>
        <w:pStyle w:val="Prrafodelista"/>
        <w:numPr>
          <w:ilvl w:val="0"/>
          <w:numId w:val="23"/>
        </w:numPr>
        <w:jc w:val="both"/>
        <w:rPr>
          <w:rStyle w:val="eop"/>
          <w:rFonts w:ascii="Arial" w:hAnsi="Arial" w:cs="Arial"/>
          <w:bCs/>
          <w:i/>
          <w:color w:val="000000"/>
          <w:lang w:val="es-ES"/>
        </w:rPr>
      </w:pPr>
      <w:r w:rsidRPr="001C4A4C">
        <w:rPr>
          <w:rStyle w:val="eop"/>
          <w:rFonts w:ascii="Arial" w:hAnsi="Arial" w:cs="Arial"/>
          <w:bCs/>
          <w:color w:val="000000"/>
          <w:lang w:val="es-ES"/>
        </w:rPr>
        <w:t xml:space="preserve">Halperín Donghi, Tulio; </w:t>
      </w:r>
    </w:p>
    <w:p w:rsidR="00FF0A20" w:rsidRPr="001C4A4C" w:rsidRDefault="00FF0A20" w:rsidP="005C036B">
      <w:pPr>
        <w:pStyle w:val="Prrafodelista"/>
        <w:numPr>
          <w:ilvl w:val="1"/>
          <w:numId w:val="23"/>
        </w:numPr>
        <w:jc w:val="both"/>
        <w:rPr>
          <w:rStyle w:val="eop"/>
          <w:rFonts w:ascii="Arial" w:hAnsi="Arial" w:cs="Arial"/>
          <w:bCs/>
          <w:i/>
          <w:color w:val="000000"/>
          <w:lang w:val="es-ES"/>
        </w:rPr>
      </w:pPr>
      <w:r w:rsidRPr="001C4A4C">
        <w:rPr>
          <w:rStyle w:val="eop"/>
          <w:rFonts w:ascii="Arial" w:hAnsi="Arial" w:cs="Arial"/>
          <w:bCs/>
          <w:i/>
          <w:color w:val="000000"/>
          <w:lang w:val="es-ES"/>
        </w:rPr>
        <w:t xml:space="preserve">Historia Argentina –De </w:t>
      </w:r>
      <w:r w:rsidR="007B1182">
        <w:rPr>
          <w:rStyle w:val="eop"/>
          <w:rFonts w:ascii="Arial" w:hAnsi="Arial" w:cs="Arial"/>
          <w:bCs/>
          <w:i/>
          <w:color w:val="000000"/>
          <w:lang w:val="es-ES"/>
        </w:rPr>
        <w:t>l</w:t>
      </w:r>
      <w:r w:rsidRPr="001C4A4C">
        <w:rPr>
          <w:rStyle w:val="eop"/>
          <w:rFonts w:ascii="Arial" w:hAnsi="Arial" w:cs="Arial"/>
          <w:bCs/>
          <w:i/>
          <w:color w:val="000000"/>
          <w:lang w:val="es-ES"/>
        </w:rPr>
        <w:t>a revolución de independencia a la confederación rosista</w:t>
      </w:r>
      <w:r w:rsidRPr="001C4A4C">
        <w:rPr>
          <w:rStyle w:val="eop"/>
          <w:rFonts w:ascii="Arial" w:hAnsi="Arial" w:cs="Arial"/>
          <w:bCs/>
          <w:color w:val="000000"/>
          <w:lang w:val="es-ES"/>
        </w:rPr>
        <w:t>, Paidós, Bs.As., 1972</w:t>
      </w:r>
    </w:p>
    <w:p w:rsidR="00876339" w:rsidRPr="001C4A4C" w:rsidRDefault="00876339" w:rsidP="005C036B">
      <w:pPr>
        <w:pStyle w:val="Prrafodelista"/>
        <w:numPr>
          <w:ilvl w:val="1"/>
          <w:numId w:val="23"/>
        </w:numPr>
        <w:jc w:val="both"/>
        <w:rPr>
          <w:rStyle w:val="eop"/>
          <w:rFonts w:ascii="Arial" w:hAnsi="Arial" w:cs="Arial"/>
          <w:bCs/>
          <w:i/>
          <w:color w:val="000000"/>
          <w:lang w:val="es-ES"/>
        </w:rPr>
      </w:pPr>
      <w:r w:rsidRPr="001C4A4C">
        <w:rPr>
          <w:rStyle w:val="eop"/>
          <w:rFonts w:ascii="Arial" w:hAnsi="Arial" w:cs="Arial"/>
          <w:bCs/>
          <w:i/>
          <w:color w:val="000000"/>
          <w:lang w:val="es-ES"/>
        </w:rPr>
        <w:t>El revisionismo histórico argentino como visión decadentista de la historia nacional</w:t>
      </w:r>
      <w:r w:rsidRPr="001C4A4C">
        <w:rPr>
          <w:rStyle w:val="eop"/>
          <w:rFonts w:ascii="Arial" w:hAnsi="Arial" w:cs="Arial"/>
          <w:bCs/>
          <w:color w:val="000000"/>
          <w:lang w:val="es-ES"/>
        </w:rPr>
        <w:t>, Siglo XXI, Bs.As., 2005</w:t>
      </w:r>
    </w:p>
    <w:p w:rsidR="008561FF" w:rsidRPr="008561FF" w:rsidRDefault="008561FF" w:rsidP="00F43968">
      <w:pPr>
        <w:pStyle w:val="Prrafodelista"/>
        <w:numPr>
          <w:ilvl w:val="0"/>
          <w:numId w:val="23"/>
        </w:numPr>
        <w:jc w:val="both"/>
        <w:rPr>
          <w:rStyle w:val="eop"/>
          <w:rFonts w:ascii="Arial" w:hAnsi="Arial" w:cs="Arial"/>
          <w:b/>
          <w:bCs/>
          <w:color w:val="000000"/>
          <w:lang w:val="es-ES"/>
        </w:rPr>
      </w:pPr>
      <w:r w:rsidRPr="008561FF">
        <w:rPr>
          <w:rStyle w:val="eop"/>
          <w:rFonts w:ascii="Arial" w:hAnsi="Arial" w:cs="Arial"/>
          <w:bCs/>
          <w:color w:val="000000"/>
          <w:lang w:val="es-ES"/>
        </w:rPr>
        <w:t>Horowicz, A</w:t>
      </w:r>
      <w:r>
        <w:rPr>
          <w:rStyle w:val="eop"/>
          <w:rFonts w:ascii="Arial" w:hAnsi="Arial" w:cs="Arial"/>
          <w:bCs/>
          <w:color w:val="000000"/>
          <w:lang w:val="es-ES"/>
        </w:rPr>
        <w:t xml:space="preserve">lejandro; </w:t>
      </w:r>
      <w:r>
        <w:rPr>
          <w:rStyle w:val="eop"/>
          <w:rFonts w:ascii="Arial" w:hAnsi="Arial" w:cs="Arial"/>
          <w:bCs/>
          <w:i/>
          <w:color w:val="000000"/>
          <w:lang w:val="es-ES"/>
        </w:rPr>
        <w:t>El país que estalló –Antecedentes para una historia argentina (1806-1820) tomo I</w:t>
      </w:r>
      <w:r w:rsidR="00EB0429">
        <w:rPr>
          <w:rStyle w:val="eop"/>
          <w:rFonts w:ascii="Arial" w:hAnsi="Arial" w:cs="Arial"/>
          <w:bCs/>
          <w:i/>
          <w:color w:val="000000"/>
          <w:lang w:val="es-ES"/>
        </w:rPr>
        <w:t xml:space="preserve"> –El camino de Potosí-;</w:t>
      </w:r>
      <w:r>
        <w:rPr>
          <w:rStyle w:val="eop"/>
          <w:rFonts w:ascii="Arial" w:hAnsi="Arial" w:cs="Arial"/>
          <w:bCs/>
          <w:color w:val="000000"/>
          <w:lang w:val="es-ES"/>
        </w:rPr>
        <w:t xml:space="preserve"> Sudamericana, Bs.As.,</w:t>
      </w:r>
      <w:r w:rsidR="00EB0429">
        <w:rPr>
          <w:rStyle w:val="eop"/>
          <w:rFonts w:ascii="Arial" w:hAnsi="Arial" w:cs="Arial"/>
          <w:bCs/>
          <w:color w:val="000000"/>
          <w:lang w:val="es-ES"/>
        </w:rPr>
        <w:t>2004</w:t>
      </w:r>
    </w:p>
    <w:p w:rsidR="00876339" w:rsidRPr="008561FF" w:rsidRDefault="00876339" w:rsidP="00F43968">
      <w:pPr>
        <w:pStyle w:val="Prrafodelista"/>
        <w:numPr>
          <w:ilvl w:val="0"/>
          <w:numId w:val="23"/>
        </w:numPr>
        <w:jc w:val="both"/>
        <w:rPr>
          <w:rStyle w:val="eop"/>
          <w:rFonts w:ascii="Arial" w:hAnsi="Arial" w:cs="Arial"/>
          <w:b/>
          <w:bCs/>
          <w:color w:val="000000"/>
          <w:lang w:val="es-ES"/>
        </w:rPr>
      </w:pPr>
      <w:r w:rsidRPr="008561FF">
        <w:rPr>
          <w:rStyle w:val="eop"/>
          <w:rFonts w:ascii="Arial" w:hAnsi="Arial" w:cs="Arial"/>
          <w:bCs/>
          <w:color w:val="000000"/>
          <w:lang w:val="es-ES"/>
        </w:rPr>
        <w:t xml:space="preserve">Kroeber, Clifton B.; </w:t>
      </w:r>
      <w:r w:rsidRPr="008561FF">
        <w:rPr>
          <w:rStyle w:val="eop"/>
          <w:rFonts w:ascii="Arial" w:hAnsi="Arial" w:cs="Arial"/>
          <w:bCs/>
          <w:i/>
          <w:color w:val="000000"/>
          <w:lang w:val="es-ES"/>
        </w:rPr>
        <w:t xml:space="preserve">Rosas y la revisión de la historia argentina; </w:t>
      </w:r>
      <w:r w:rsidRPr="008561FF">
        <w:rPr>
          <w:rStyle w:val="eop"/>
          <w:rFonts w:ascii="Arial" w:hAnsi="Arial" w:cs="Arial"/>
          <w:bCs/>
          <w:color w:val="000000"/>
          <w:lang w:val="es-ES"/>
        </w:rPr>
        <w:t>Fondo Editor Argentino, Bs.As., Bs.As., 1964</w:t>
      </w:r>
    </w:p>
    <w:p w:rsidR="00F557B2" w:rsidRPr="00B17ED9" w:rsidRDefault="00F557B2" w:rsidP="005C036B">
      <w:pPr>
        <w:pStyle w:val="Prrafodelista"/>
        <w:numPr>
          <w:ilvl w:val="0"/>
          <w:numId w:val="23"/>
        </w:numPr>
        <w:jc w:val="both"/>
        <w:rPr>
          <w:rStyle w:val="eop"/>
          <w:rFonts w:ascii="Arial" w:hAnsi="Arial" w:cs="Arial"/>
          <w:b/>
          <w:bCs/>
          <w:color w:val="000000"/>
          <w:lang w:val="es-ES"/>
        </w:rPr>
      </w:pPr>
      <w:r w:rsidRPr="001C4A4C">
        <w:rPr>
          <w:rStyle w:val="eop"/>
          <w:rFonts w:ascii="Arial" w:hAnsi="Arial" w:cs="Arial"/>
          <w:bCs/>
          <w:color w:val="000000"/>
          <w:lang w:val="es-ES"/>
        </w:rPr>
        <w:t xml:space="preserve">Myers, Jorge; </w:t>
      </w:r>
      <w:r w:rsidRPr="001C4A4C">
        <w:rPr>
          <w:rStyle w:val="eop"/>
          <w:rFonts w:ascii="Arial" w:hAnsi="Arial" w:cs="Arial"/>
          <w:bCs/>
          <w:i/>
          <w:color w:val="000000"/>
          <w:lang w:val="es-ES"/>
        </w:rPr>
        <w:t xml:space="preserve">Orden y Virtud –El discurso republicano en el régimen rosista-; </w:t>
      </w:r>
      <w:r w:rsidRPr="001C4A4C">
        <w:rPr>
          <w:rStyle w:val="eop"/>
          <w:rFonts w:ascii="Arial" w:hAnsi="Arial" w:cs="Arial"/>
          <w:bCs/>
          <w:color w:val="000000"/>
          <w:lang w:val="es-ES"/>
        </w:rPr>
        <w:t>Universidad Nacional de Quilmes, Bs.As., 2011</w:t>
      </w:r>
    </w:p>
    <w:p w:rsidR="00204937" w:rsidRPr="00204937" w:rsidRDefault="00B17ED9" w:rsidP="005C036B">
      <w:pPr>
        <w:pStyle w:val="Prrafodelista"/>
        <w:numPr>
          <w:ilvl w:val="0"/>
          <w:numId w:val="23"/>
        </w:numPr>
        <w:jc w:val="both"/>
        <w:rPr>
          <w:rStyle w:val="eop"/>
          <w:rFonts w:ascii="Arial" w:hAnsi="Arial" w:cs="Arial"/>
          <w:b/>
          <w:bCs/>
          <w:color w:val="000000"/>
          <w:lang w:val="es-ES"/>
        </w:rPr>
      </w:pPr>
      <w:r>
        <w:rPr>
          <w:rStyle w:val="eop"/>
          <w:rFonts w:ascii="Arial" w:hAnsi="Arial" w:cs="Arial"/>
          <w:bCs/>
          <w:color w:val="000000"/>
          <w:lang w:val="es-ES"/>
        </w:rPr>
        <w:t>Pasquali, Patricia;</w:t>
      </w:r>
    </w:p>
    <w:p w:rsidR="00204937" w:rsidRPr="00204937" w:rsidRDefault="00204937" w:rsidP="005C036B">
      <w:pPr>
        <w:pStyle w:val="Prrafodelista"/>
        <w:numPr>
          <w:ilvl w:val="1"/>
          <w:numId w:val="23"/>
        </w:numPr>
        <w:jc w:val="both"/>
        <w:rPr>
          <w:rStyle w:val="eop"/>
          <w:rFonts w:ascii="Arial" w:hAnsi="Arial" w:cs="Arial"/>
          <w:b/>
          <w:bCs/>
          <w:color w:val="000000"/>
          <w:lang w:val="es-ES"/>
        </w:rPr>
      </w:pPr>
      <w:r>
        <w:rPr>
          <w:rStyle w:val="eop"/>
          <w:rFonts w:ascii="Arial" w:hAnsi="Arial" w:cs="Arial"/>
          <w:bCs/>
          <w:i/>
          <w:color w:val="000000"/>
          <w:lang w:val="es-ES"/>
        </w:rPr>
        <w:t xml:space="preserve">San Martín confidencial –Correspondencia epistolar del Libertador con su amigo Tomás Guido 1816-1849; </w:t>
      </w:r>
      <w:r>
        <w:rPr>
          <w:rStyle w:val="eop"/>
          <w:rFonts w:ascii="Arial" w:hAnsi="Arial" w:cs="Arial"/>
          <w:bCs/>
          <w:color w:val="000000"/>
          <w:lang w:val="es-ES"/>
        </w:rPr>
        <w:t>Planeta, Bs.As., 2000</w:t>
      </w:r>
    </w:p>
    <w:p w:rsidR="00B17ED9" w:rsidRPr="000216E3" w:rsidRDefault="00B17ED9" w:rsidP="005C036B">
      <w:pPr>
        <w:pStyle w:val="Prrafodelista"/>
        <w:numPr>
          <w:ilvl w:val="1"/>
          <w:numId w:val="23"/>
        </w:numPr>
        <w:jc w:val="both"/>
        <w:rPr>
          <w:rStyle w:val="eop"/>
          <w:rFonts w:ascii="Arial" w:hAnsi="Arial" w:cs="Arial"/>
          <w:b/>
          <w:bCs/>
          <w:color w:val="000000"/>
          <w:lang w:val="es-ES"/>
        </w:rPr>
      </w:pPr>
      <w:r w:rsidRPr="00B17ED9">
        <w:rPr>
          <w:rStyle w:val="eop"/>
          <w:rFonts w:ascii="Arial" w:hAnsi="Arial" w:cs="Arial"/>
          <w:bCs/>
          <w:i/>
          <w:color w:val="000000"/>
          <w:lang w:val="es-ES"/>
        </w:rPr>
        <w:t>San Martín, la fuerza de la misión y la soledad de la gloria</w:t>
      </w:r>
      <w:r>
        <w:rPr>
          <w:rStyle w:val="eop"/>
          <w:rFonts w:ascii="Arial" w:hAnsi="Arial" w:cs="Arial"/>
          <w:bCs/>
          <w:color w:val="000000"/>
          <w:lang w:val="es-ES"/>
        </w:rPr>
        <w:t>, Emecé, Bs.As., 2004</w:t>
      </w:r>
    </w:p>
    <w:p w:rsidR="00C41798" w:rsidRPr="00C41798" w:rsidRDefault="008561FF" w:rsidP="005C036B">
      <w:pPr>
        <w:pStyle w:val="Prrafodelista"/>
        <w:numPr>
          <w:ilvl w:val="0"/>
          <w:numId w:val="23"/>
        </w:numPr>
        <w:jc w:val="both"/>
        <w:rPr>
          <w:rStyle w:val="eop"/>
          <w:rFonts w:ascii="Arial" w:hAnsi="Arial" w:cs="Arial"/>
          <w:b/>
          <w:bCs/>
          <w:color w:val="000000"/>
          <w:lang w:val="es-ES"/>
        </w:rPr>
      </w:pPr>
      <w:r>
        <w:rPr>
          <w:rStyle w:val="eop"/>
          <w:rFonts w:ascii="Arial" w:hAnsi="Arial" w:cs="Arial"/>
          <w:bCs/>
          <w:color w:val="000000"/>
          <w:lang w:val="es-ES"/>
        </w:rPr>
        <w:t>P</w:t>
      </w:r>
      <w:r w:rsidR="00F60820">
        <w:rPr>
          <w:rStyle w:val="eop"/>
          <w:rFonts w:ascii="Arial" w:hAnsi="Arial" w:cs="Arial"/>
          <w:bCs/>
          <w:color w:val="000000"/>
          <w:lang w:val="es-ES"/>
        </w:rPr>
        <w:t xml:space="preserve">érez Amuchástegui, A.J.; </w:t>
      </w:r>
    </w:p>
    <w:p w:rsidR="00C41798" w:rsidRPr="00C41798" w:rsidRDefault="00C41798" w:rsidP="00C41798">
      <w:pPr>
        <w:pStyle w:val="Prrafodelista"/>
        <w:numPr>
          <w:ilvl w:val="1"/>
          <w:numId w:val="23"/>
        </w:numPr>
        <w:jc w:val="both"/>
        <w:rPr>
          <w:rStyle w:val="eop"/>
          <w:rFonts w:ascii="Arial" w:hAnsi="Arial" w:cs="Arial"/>
          <w:bCs/>
          <w:color w:val="000000"/>
          <w:lang w:val="es-ES"/>
        </w:rPr>
      </w:pPr>
      <w:r w:rsidRPr="00C41798">
        <w:rPr>
          <w:rStyle w:val="eop"/>
          <w:rFonts w:ascii="Arial" w:hAnsi="Arial" w:cs="Arial"/>
          <w:bCs/>
          <w:i/>
          <w:color w:val="000000"/>
          <w:lang w:val="es-ES"/>
        </w:rPr>
        <w:lastRenderedPageBreak/>
        <w:t>La “carta de Lafond” y la preceptiva</w:t>
      </w:r>
      <w:r>
        <w:rPr>
          <w:rStyle w:val="eop"/>
          <w:rFonts w:ascii="Arial" w:hAnsi="Arial" w:cs="Arial"/>
          <w:bCs/>
          <w:i/>
          <w:color w:val="000000"/>
          <w:lang w:val="es-ES"/>
        </w:rPr>
        <w:t xml:space="preserve">  </w:t>
      </w:r>
      <w:r w:rsidRPr="00C41798">
        <w:rPr>
          <w:rStyle w:val="eop"/>
          <w:rFonts w:ascii="Arial" w:hAnsi="Arial" w:cs="Arial"/>
          <w:bCs/>
          <w:i/>
          <w:color w:val="000000"/>
          <w:lang w:val="es-ES"/>
        </w:rPr>
        <w:t>historiográfica;</w:t>
      </w:r>
      <w:r>
        <w:rPr>
          <w:rStyle w:val="eop"/>
          <w:rFonts w:ascii="Arial" w:hAnsi="Arial" w:cs="Arial"/>
          <w:bCs/>
          <w:color w:val="000000"/>
          <w:lang w:val="es-ES"/>
        </w:rPr>
        <w:t xml:space="preserve"> Ed.Siglo Veinte, Bs.As., 1963</w:t>
      </w:r>
    </w:p>
    <w:p w:rsidR="00F60820" w:rsidRPr="001C4A4C" w:rsidRDefault="00F60820" w:rsidP="00C41798">
      <w:pPr>
        <w:pStyle w:val="Prrafodelista"/>
        <w:numPr>
          <w:ilvl w:val="1"/>
          <w:numId w:val="23"/>
        </w:numPr>
        <w:jc w:val="both"/>
        <w:rPr>
          <w:rStyle w:val="eop"/>
          <w:rFonts w:ascii="Arial" w:hAnsi="Arial" w:cs="Arial"/>
          <w:b/>
          <w:bCs/>
          <w:color w:val="000000"/>
          <w:lang w:val="es-ES"/>
        </w:rPr>
      </w:pPr>
      <w:r w:rsidRPr="00F60820">
        <w:rPr>
          <w:rStyle w:val="eop"/>
          <w:rFonts w:ascii="Arial" w:hAnsi="Arial" w:cs="Arial"/>
          <w:bCs/>
          <w:i/>
          <w:color w:val="000000"/>
          <w:lang w:val="es-ES"/>
        </w:rPr>
        <w:t>San Martin y el Alto Perú 1814</w:t>
      </w:r>
      <w:r>
        <w:rPr>
          <w:rStyle w:val="eop"/>
          <w:rFonts w:ascii="Arial" w:hAnsi="Arial" w:cs="Arial"/>
          <w:bCs/>
          <w:color w:val="000000"/>
          <w:lang w:val="es-ES"/>
        </w:rPr>
        <w:t>, Edic. Fundación Banco Comercial del Norte, Tucumán, 1976</w:t>
      </w:r>
    </w:p>
    <w:p w:rsidR="001C4A4C" w:rsidRPr="001C4A4C" w:rsidRDefault="001C4A4C" w:rsidP="005C036B">
      <w:pPr>
        <w:pStyle w:val="Prrafodelista"/>
        <w:numPr>
          <w:ilvl w:val="0"/>
          <w:numId w:val="23"/>
        </w:numPr>
        <w:jc w:val="both"/>
        <w:rPr>
          <w:rStyle w:val="eop"/>
          <w:rFonts w:ascii="Arial" w:hAnsi="Arial" w:cs="Arial"/>
          <w:b/>
          <w:bCs/>
          <w:color w:val="000000"/>
          <w:lang w:val="es-ES"/>
        </w:rPr>
      </w:pPr>
      <w:r>
        <w:rPr>
          <w:rStyle w:val="eop"/>
          <w:rFonts w:ascii="Arial" w:hAnsi="Arial" w:cs="Arial"/>
          <w:bCs/>
          <w:color w:val="000000"/>
          <w:lang w:val="es-ES"/>
        </w:rPr>
        <w:t xml:space="preserve">Sejean, Juan Bautista; </w:t>
      </w:r>
      <w:r>
        <w:rPr>
          <w:rStyle w:val="eop"/>
          <w:rFonts w:ascii="Arial" w:hAnsi="Arial" w:cs="Arial"/>
          <w:bCs/>
          <w:i/>
          <w:color w:val="000000"/>
          <w:lang w:val="es-ES"/>
        </w:rPr>
        <w:t>Prohibido discutir sobre San Martín. Decreto N 22.131/44</w:t>
      </w:r>
    </w:p>
    <w:p w:rsidR="007B1182" w:rsidRDefault="007B1182" w:rsidP="005C036B">
      <w:pPr>
        <w:pStyle w:val="paragraph"/>
        <w:spacing w:before="0" w:beforeAutospacing="0" w:after="0" w:afterAutospacing="0"/>
        <w:ind w:left="785"/>
        <w:jc w:val="both"/>
        <w:textAlignment w:val="baseline"/>
        <w:rPr>
          <w:rStyle w:val="textrun"/>
          <w:rFonts w:ascii="Arial" w:hAnsi="Arial" w:cs="Arial"/>
          <w:bCs/>
          <w:color w:val="000000"/>
          <w:lang w:val="es-ES"/>
        </w:rPr>
      </w:pPr>
    </w:p>
    <w:p w:rsidR="00EC7200" w:rsidRPr="00CB56F0" w:rsidRDefault="00EC7200" w:rsidP="005C036B">
      <w:pPr>
        <w:pStyle w:val="paragraph"/>
        <w:numPr>
          <w:ilvl w:val="0"/>
          <w:numId w:val="19"/>
        </w:numPr>
        <w:spacing w:before="0" w:beforeAutospacing="0" w:after="0" w:afterAutospacing="0"/>
        <w:jc w:val="both"/>
        <w:textAlignment w:val="baseline"/>
        <w:rPr>
          <w:rStyle w:val="textrun"/>
          <w:rFonts w:ascii="Arial" w:hAnsi="Arial" w:cs="Arial"/>
          <w:b/>
        </w:rPr>
      </w:pPr>
      <w:r w:rsidRPr="00CB56F0">
        <w:rPr>
          <w:rStyle w:val="textrun"/>
          <w:rFonts w:ascii="Arial" w:hAnsi="Arial" w:cs="Arial"/>
          <w:b/>
          <w:bCs/>
          <w:i/>
          <w:iCs/>
        </w:rPr>
        <w:t>Civilización y Barbarie</w:t>
      </w:r>
      <w:r>
        <w:rPr>
          <w:rStyle w:val="textrun"/>
          <w:rFonts w:ascii="Arial" w:hAnsi="Arial" w:cs="Arial"/>
          <w:b/>
          <w:bCs/>
        </w:rPr>
        <w:t xml:space="preserve">. De 1837 a 1853 La Ilustración bárbara o la Barbarie ilustrada. </w:t>
      </w:r>
      <w:r w:rsidRPr="00CB56F0">
        <w:rPr>
          <w:rStyle w:val="textrun"/>
          <w:rFonts w:ascii="Arial" w:hAnsi="Arial" w:cs="Arial"/>
          <w:b/>
          <w:bCs/>
        </w:rPr>
        <w:t xml:space="preserve">De 1837 a 1853. De la Asociación de Mayo a la Constitución de la Argentina De Esteban Echeverría a la polémica entre Alberdi y </w:t>
      </w:r>
      <w:r>
        <w:rPr>
          <w:rStyle w:val="textrun"/>
          <w:rFonts w:ascii="Arial" w:hAnsi="Arial" w:cs="Arial"/>
          <w:b/>
          <w:bCs/>
        </w:rPr>
        <w:t xml:space="preserve">Sarmiento. </w:t>
      </w:r>
      <w:r w:rsidRPr="00CB56F0">
        <w:rPr>
          <w:rStyle w:val="textrun"/>
          <w:rFonts w:ascii="Arial" w:hAnsi="Arial" w:cs="Arial"/>
          <w:b/>
          <w:bCs/>
        </w:rPr>
        <w:t>La Ilustración y el Romanticismo como matrices del pensamiento argentino en e</w:t>
      </w:r>
      <w:r>
        <w:rPr>
          <w:rStyle w:val="textrun"/>
          <w:rFonts w:ascii="Arial" w:hAnsi="Arial" w:cs="Arial"/>
          <w:b/>
          <w:bCs/>
        </w:rPr>
        <w:t>l Siglo XIX</w:t>
      </w:r>
      <w:r w:rsidRPr="00CB56F0">
        <w:rPr>
          <w:rStyle w:val="textrun"/>
          <w:rFonts w:ascii="Arial" w:hAnsi="Arial" w:cs="Arial"/>
          <w:b/>
          <w:bCs/>
        </w:rPr>
        <w:t> </w:t>
      </w:r>
    </w:p>
    <w:p w:rsidR="00BA49F8" w:rsidRDefault="00204937" w:rsidP="00BA49F8">
      <w:pPr>
        <w:pStyle w:val="Prrafodelista"/>
        <w:numPr>
          <w:ilvl w:val="1"/>
          <w:numId w:val="15"/>
        </w:numPr>
        <w:spacing w:after="0" w:line="240" w:lineRule="auto"/>
        <w:contextualSpacing w:val="0"/>
        <w:jc w:val="both"/>
        <w:rPr>
          <w:rFonts w:ascii="Arial" w:hAnsi="Arial" w:cs="Arial"/>
          <w:color w:val="000000"/>
          <w:lang w:val="es-ES"/>
        </w:rPr>
      </w:pPr>
      <w:r w:rsidRPr="00BA49F8">
        <w:rPr>
          <w:rFonts w:ascii="Arial" w:hAnsi="Arial" w:cs="Arial"/>
          <w:color w:val="000000"/>
          <w:lang w:val="es-ES"/>
        </w:rPr>
        <w:t xml:space="preserve">Botana, </w:t>
      </w:r>
      <w:r w:rsidR="00BA49F8" w:rsidRPr="00BA49F8">
        <w:rPr>
          <w:rFonts w:ascii="Arial" w:hAnsi="Arial" w:cs="Arial"/>
          <w:color w:val="000000"/>
          <w:lang w:val="es-ES"/>
        </w:rPr>
        <w:t>Natalio:</w:t>
      </w:r>
      <w:r w:rsidRPr="00BA49F8">
        <w:rPr>
          <w:rFonts w:ascii="Arial" w:hAnsi="Arial" w:cs="Arial"/>
          <w:color w:val="000000"/>
          <w:lang w:val="es-ES"/>
        </w:rPr>
        <w:t xml:space="preserve"> </w:t>
      </w:r>
      <w:r w:rsidRPr="00BA49F8">
        <w:rPr>
          <w:rFonts w:ascii="Arial" w:hAnsi="Arial" w:cs="Arial"/>
          <w:bCs/>
          <w:i/>
          <w:iCs/>
          <w:color w:val="000000"/>
          <w:lang w:val="es-ES"/>
        </w:rPr>
        <w:t>La tradición republicana –Alberdi, Sarmiento y las ideas políticas de su tiempo-</w:t>
      </w:r>
      <w:r w:rsidRPr="00BA49F8">
        <w:rPr>
          <w:rFonts w:ascii="Arial" w:hAnsi="Arial" w:cs="Arial"/>
          <w:bCs/>
          <w:color w:val="000000"/>
          <w:lang w:val="es-ES"/>
        </w:rPr>
        <w:t xml:space="preserve">; </w:t>
      </w:r>
      <w:r w:rsidRPr="00BA49F8">
        <w:rPr>
          <w:rFonts w:ascii="Arial" w:hAnsi="Arial" w:cs="Arial"/>
          <w:color w:val="000000"/>
          <w:lang w:val="es-ES"/>
        </w:rPr>
        <w:t xml:space="preserve">Ed. Sudamericana, Bs.As., 1997 </w:t>
      </w:r>
    </w:p>
    <w:p w:rsidR="008D0981" w:rsidRDefault="008D0981" w:rsidP="005C036B">
      <w:pPr>
        <w:pStyle w:val="Prrafodelista"/>
        <w:numPr>
          <w:ilvl w:val="2"/>
          <w:numId w:val="19"/>
        </w:numPr>
        <w:jc w:val="both"/>
        <w:rPr>
          <w:rStyle w:val="eop"/>
          <w:rFonts w:ascii="Arial" w:hAnsi="Arial" w:cs="Arial"/>
          <w:bCs/>
          <w:color w:val="000000"/>
          <w:sz w:val="24"/>
          <w:szCs w:val="24"/>
          <w:lang w:val="es-ES"/>
        </w:rPr>
      </w:pPr>
      <w:r>
        <w:rPr>
          <w:rStyle w:val="eop"/>
          <w:rFonts w:ascii="Arial" w:hAnsi="Arial" w:cs="Arial"/>
          <w:bCs/>
          <w:i/>
          <w:color w:val="000000"/>
          <w:sz w:val="24"/>
          <w:szCs w:val="24"/>
          <w:lang w:val="es-ES"/>
        </w:rPr>
        <w:t xml:space="preserve">El orden conservador. La política argentina entre 1880 y 1916; </w:t>
      </w:r>
      <w:r>
        <w:rPr>
          <w:rStyle w:val="eop"/>
          <w:rFonts w:ascii="Arial" w:hAnsi="Arial" w:cs="Arial"/>
          <w:bCs/>
          <w:color w:val="000000"/>
          <w:sz w:val="24"/>
          <w:szCs w:val="24"/>
          <w:lang w:val="es-ES"/>
        </w:rPr>
        <w:t>Sudamericana, Bs.As., Bs.As., 1977</w:t>
      </w:r>
    </w:p>
    <w:p w:rsidR="008D0981" w:rsidRDefault="008D0981" w:rsidP="005C036B">
      <w:pPr>
        <w:pStyle w:val="Prrafodelista"/>
        <w:numPr>
          <w:ilvl w:val="2"/>
          <w:numId w:val="19"/>
        </w:numPr>
        <w:jc w:val="both"/>
        <w:rPr>
          <w:rStyle w:val="eop"/>
          <w:rFonts w:ascii="Arial" w:hAnsi="Arial" w:cs="Arial"/>
          <w:bCs/>
          <w:color w:val="000000"/>
          <w:sz w:val="24"/>
          <w:szCs w:val="24"/>
          <w:lang w:val="es-ES"/>
        </w:rPr>
      </w:pPr>
      <w:r>
        <w:rPr>
          <w:rStyle w:val="eop"/>
          <w:rFonts w:ascii="Arial" w:hAnsi="Arial" w:cs="Arial"/>
          <w:bCs/>
          <w:i/>
          <w:color w:val="000000"/>
          <w:sz w:val="24"/>
          <w:szCs w:val="24"/>
          <w:lang w:val="es-ES"/>
        </w:rPr>
        <w:t>La tradición republicana –</w:t>
      </w:r>
      <w:r>
        <w:rPr>
          <w:rStyle w:val="eop"/>
          <w:rFonts w:ascii="Arial" w:hAnsi="Arial" w:cs="Arial"/>
          <w:bCs/>
          <w:color w:val="000000"/>
          <w:sz w:val="24"/>
          <w:szCs w:val="24"/>
          <w:lang w:val="es-ES"/>
        </w:rPr>
        <w:t>Alberdi, Sarmiento y las ideas políticas de su tiempo; Sudamericana Bs.As., 1997</w:t>
      </w:r>
    </w:p>
    <w:p w:rsidR="008D0981" w:rsidRPr="00EE4B4D" w:rsidRDefault="008D0981" w:rsidP="005C036B">
      <w:pPr>
        <w:pStyle w:val="Prrafodelista"/>
        <w:numPr>
          <w:ilvl w:val="2"/>
          <w:numId w:val="19"/>
        </w:numPr>
        <w:jc w:val="both"/>
        <w:rPr>
          <w:rStyle w:val="eop"/>
          <w:rFonts w:ascii="Arial" w:hAnsi="Arial" w:cs="Arial"/>
          <w:bCs/>
          <w:color w:val="000000"/>
          <w:sz w:val="24"/>
          <w:szCs w:val="24"/>
          <w:lang w:val="es-ES"/>
        </w:rPr>
      </w:pPr>
      <w:r>
        <w:rPr>
          <w:rStyle w:val="eop"/>
          <w:rFonts w:ascii="Arial" w:hAnsi="Arial" w:cs="Arial"/>
          <w:bCs/>
          <w:i/>
          <w:color w:val="000000"/>
          <w:sz w:val="24"/>
          <w:szCs w:val="24"/>
          <w:lang w:val="es-ES"/>
        </w:rPr>
        <w:t>La libertad política y su historia;</w:t>
      </w:r>
      <w:r>
        <w:rPr>
          <w:rStyle w:val="eop"/>
          <w:rFonts w:ascii="Arial" w:hAnsi="Arial" w:cs="Arial"/>
          <w:bCs/>
          <w:color w:val="000000"/>
          <w:sz w:val="24"/>
          <w:szCs w:val="24"/>
          <w:lang w:val="es-ES"/>
        </w:rPr>
        <w:t xml:space="preserve"> Sudamericana, Bs.As., 1997</w:t>
      </w:r>
    </w:p>
    <w:p w:rsidR="000216E3"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bCs/>
          <w:color w:val="000000"/>
          <w:lang w:val="es-ES"/>
        </w:rPr>
        <w:t xml:space="preserve">Botana, Natalio R., y Gallo Ezequiel; </w:t>
      </w:r>
    </w:p>
    <w:p w:rsidR="008D0981" w:rsidRPr="00FF0A20"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bCs/>
          <w:i/>
          <w:color w:val="000000"/>
          <w:lang w:val="es-ES"/>
        </w:rPr>
        <w:t>De la República posible a la República verdadera (1880-1916)</w:t>
      </w:r>
      <w:r w:rsidRPr="00FF0A20">
        <w:rPr>
          <w:rStyle w:val="eop"/>
          <w:rFonts w:ascii="Arial" w:hAnsi="Arial" w:cs="Arial"/>
          <w:bCs/>
          <w:color w:val="000000"/>
          <w:lang w:val="es-ES"/>
        </w:rPr>
        <w:t>, emecé, Bs.As., 1997</w:t>
      </w:r>
    </w:p>
    <w:p w:rsidR="008D0981" w:rsidRPr="00FF0A20"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bCs/>
          <w:color w:val="000000"/>
          <w:lang w:val="es-ES"/>
        </w:rPr>
        <w:t>Caparrós, Martín;</w:t>
      </w:r>
      <w:r>
        <w:rPr>
          <w:rStyle w:val="eop"/>
          <w:rFonts w:ascii="Arial" w:hAnsi="Arial" w:cs="Arial"/>
          <w:bCs/>
          <w:color w:val="000000"/>
          <w:sz w:val="24"/>
          <w:szCs w:val="24"/>
          <w:lang w:val="es-ES"/>
        </w:rPr>
        <w:t xml:space="preserve"> </w:t>
      </w:r>
      <w:r w:rsidRPr="00FF0A20">
        <w:rPr>
          <w:rStyle w:val="eop"/>
          <w:rFonts w:ascii="Arial" w:hAnsi="Arial" w:cs="Arial"/>
          <w:bCs/>
          <w:i/>
          <w:color w:val="000000"/>
          <w:lang w:val="es-ES"/>
        </w:rPr>
        <w:t xml:space="preserve">Echeverría, </w:t>
      </w:r>
      <w:r w:rsidRPr="00FF0A20">
        <w:rPr>
          <w:rStyle w:val="eop"/>
          <w:rFonts w:ascii="Arial" w:hAnsi="Arial" w:cs="Arial"/>
          <w:bCs/>
          <w:color w:val="000000"/>
          <w:lang w:val="es-ES"/>
        </w:rPr>
        <w:t>Anagrama, Bs.As., 2016</w:t>
      </w:r>
    </w:p>
    <w:p w:rsidR="008D0981"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bCs/>
          <w:color w:val="000000"/>
          <w:lang w:val="es-ES"/>
        </w:rPr>
        <w:t xml:space="preserve">Catanzaro, Gisela; </w:t>
      </w:r>
      <w:r>
        <w:rPr>
          <w:rStyle w:val="eop"/>
          <w:rFonts w:ascii="Arial" w:hAnsi="Arial" w:cs="Arial"/>
          <w:bCs/>
          <w:i/>
          <w:color w:val="000000"/>
          <w:lang w:val="es-ES"/>
        </w:rPr>
        <w:t xml:space="preserve">La nación entre naturaleza e historia –Sobre los modos de la crítica-; </w:t>
      </w:r>
      <w:r>
        <w:rPr>
          <w:rStyle w:val="eop"/>
          <w:rFonts w:ascii="Arial" w:hAnsi="Arial" w:cs="Arial"/>
          <w:bCs/>
          <w:color w:val="000000"/>
          <w:lang w:val="es-ES"/>
        </w:rPr>
        <w:t>Bs.As., 2011</w:t>
      </w:r>
    </w:p>
    <w:p w:rsidR="008D0981" w:rsidRPr="00FF0A20"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rPr>
        <w:t>Chávez, Fermín</w:t>
      </w:r>
    </w:p>
    <w:p w:rsidR="008D0981" w:rsidRPr="00FF0A20" w:rsidRDefault="008D0981" w:rsidP="005C036B">
      <w:pPr>
        <w:pStyle w:val="Prrafodelista"/>
        <w:numPr>
          <w:ilvl w:val="2"/>
          <w:numId w:val="19"/>
        </w:numPr>
        <w:jc w:val="both"/>
        <w:rPr>
          <w:rStyle w:val="eop"/>
          <w:rFonts w:ascii="Arial" w:hAnsi="Arial" w:cs="Arial"/>
          <w:bCs/>
          <w:i/>
          <w:color w:val="000000"/>
          <w:lang w:val="es-ES"/>
        </w:rPr>
      </w:pPr>
      <w:r w:rsidRPr="00FF0A20">
        <w:rPr>
          <w:rStyle w:val="eop"/>
          <w:rFonts w:ascii="Arial" w:hAnsi="Arial" w:cs="Arial"/>
          <w:i/>
          <w:lang w:val="es-ES"/>
        </w:rPr>
        <w:t xml:space="preserve">Historicismo e iluminismo en la cultura argentina; </w:t>
      </w:r>
      <w:r w:rsidRPr="00FF0A20">
        <w:rPr>
          <w:rStyle w:val="eop"/>
          <w:rFonts w:ascii="Arial" w:hAnsi="Arial" w:cs="Arial"/>
          <w:lang w:val="es-ES"/>
        </w:rPr>
        <w:t>Capítulo, Centro Editor de América Latina, Bs.As., 1982</w:t>
      </w:r>
    </w:p>
    <w:p w:rsidR="008D0981" w:rsidRPr="00FF0A20" w:rsidRDefault="008D0981" w:rsidP="005C036B">
      <w:pPr>
        <w:pStyle w:val="Prrafodelista"/>
        <w:numPr>
          <w:ilvl w:val="2"/>
          <w:numId w:val="19"/>
        </w:numPr>
        <w:jc w:val="both"/>
        <w:rPr>
          <w:rStyle w:val="eop"/>
          <w:rFonts w:ascii="Arial" w:hAnsi="Arial" w:cs="Arial"/>
          <w:bCs/>
          <w:i/>
          <w:color w:val="000000"/>
          <w:lang w:val="es-ES"/>
        </w:rPr>
      </w:pPr>
      <w:r w:rsidRPr="00FF0A20">
        <w:rPr>
          <w:rStyle w:val="eop"/>
          <w:rFonts w:ascii="Arial" w:hAnsi="Arial" w:cs="Arial"/>
          <w:i/>
          <w:lang w:val="es-ES"/>
        </w:rPr>
        <w:t>Herder, el alemán matrero;</w:t>
      </w:r>
      <w:r w:rsidRPr="00FF0A20">
        <w:rPr>
          <w:rStyle w:val="eop"/>
          <w:rFonts w:ascii="Arial" w:hAnsi="Arial" w:cs="Arial"/>
          <w:bCs/>
          <w:i/>
          <w:color w:val="000000"/>
          <w:lang w:val="es-ES"/>
        </w:rPr>
        <w:t xml:space="preserve"> </w:t>
      </w:r>
      <w:r w:rsidRPr="00FF0A20">
        <w:rPr>
          <w:rStyle w:val="eop"/>
          <w:rFonts w:ascii="Arial" w:hAnsi="Arial" w:cs="Arial"/>
          <w:bCs/>
          <w:color w:val="000000"/>
          <w:lang w:val="es-ES"/>
        </w:rPr>
        <w:t>Nueva Generación, Bs.As., 2004</w:t>
      </w:r>
    </w:p>
    <w:p w:rsidR="008D0981" w:rsidRPr="007974CA" w:rsidRDefault="008D0981" w:rsidP="007974CA">
      <w:pPr>
        <w:ind w:left="1080"/>
        <w:jc w:val="both"/>
        <w:rPr>
          <w:rStyle w:val="eop"/>
          <w:rFonts w:ascii="Arial" w:hAnsi="Arial" w:cs="Arial"/>
          <w:bCs/>
          <w:color w:val="000000"/>
          <w:lang w:val="es-ES"/>
        </w:rPr>
      </w:pPr>
      <w:r w:rsidRPr="007974CA">
        <w:rPr>
          <w:rStyle w:val="eop"/>
          <w:rFonts w:ascii="Arial" w:hAnsi="Arial" w:cs="Arial"/>
          <w:bCs/>
          <w:color w:val="000000"/>
          <w:lang w:val="es-ES"/>
        </w:rPr>
        <w:t>Chiaramonte, José Carlos</w:t>
      </w:r>
    </w:p>
    <w:p w:rsidR="008D0981" w:rsidRDefault="008D0981" w:rsidP="005C036B">
      <w:pPr>
        <w:pStyle w:val="Prrafodelista"/>
        <w:numPr>
          <w:ilvl w:val="2"/>
          <w:numId w:val="19"/>
        </w:numPr>
        <w:jc w:val="both"/>
        <w:rPr>
          <w:rStyle w:val="eop"/>
          <w:rFonts w:ascii="Arial" w:hAnsi="Arial" w:cs="Arial"/>
          <w:bCs/>
          <w:color w:val="000000"/>
          <w:lang w:val="es-ES"/>
        </w:rPr>
      </w:pPr>
      <w:r>
        <w:rPr>
          <w:rStyle w:val="eop"/>
          <w:rFonts w:ascii="Arial" w:hAnsi="Arial" w:cs="Arial"/>
          <w:bCs/>
          <w:i/>
          <w:color w:val="000000"/>
          <w:lang w:val="es-ES"/>
        </w:rPr>
        <w:t xml:space="preserve">La crítica ilustrada de la realidad –Economía y sociedad en el pensamiento argentino e iberoamericano del siglo XVIII-, </w:t>
      </w:r>
      <w:r w:rsidRPr="000E78ED">
        <w:rPr>
          <w:rStyle w:val="eop"/>
          <w:rFonts w:ascii="Arial" w:hAnsi="Arial" w:cs="Arial"/>
          <w:bCs/>
          <w:color w:val="000000"/>
          <w:lang w:val="es-ES"/>
        </w:rPr>
        <w:t>Capítulo, Centro Editor de América Latina, Bs.As., 1982</w:t>
      </w:r>
    </w:p>
    <w:p w:rsidR="008D0981" w:rsidRPr="000E78ED" w:rsidRDefault="008D0981" w:rsidP="005C036B">
      <w:pPr>
        <w:pStyle w:val="Prrafodelista"/>
        <w:numPr>
          <w:ilvl w:val="2"/>
          <w:numId w:val="19"/>
        </w:numPr>
        <w:jc w:val="both"/>
        <w:rPr>
          <w:rStyle w:val="eop"/>
          <w:rFonts w:ascii="Arial" w:hAnsi="Arial" w:cs="Arial"/>
          <w:bCs/>
          <w:color w:val="000000"/>
          <w:lang w:val="es-ES"/>
        </w:rPr>
      </w:pPr>
      <w:r>
        <w:rPr>
          <w:rStyle w:val="eop"/>
          <w:rFonts w:ascii="Arial" w:hAnsi="Arial" w:cs="Arial"/>
          <w:bCs/>
          <w:i/>
          <w:color w:val="000000"/>
          <w:lang w:val="es-ES"/>
        </w:rPr>
        <w:t xml:space="preserve">La Ilustración en el Río de la Plata –Cultura eclesiástica y cultura laica durante el Virreinato-; </w:t>
      </w:r>
      <w:r>
        <w:rPr>
          <w:rStyle w:val="eop"/>
          <w:rFonts w:ascii="Arial" w:hAnsi="Arial" w:cs="Arial"/>
          <w:bCs/>
          <w:color w:val="000000"/>
          <w:lang w:val="es-ES"/>
        </w:rPr>
        <w:t>Sudamericana, Bs.As., 2007</w:t>
      </w:r>
    </w:p>
    <w:p w:rsidR="000216E3" w:rsidRDefault="000216E3" w:rsidP="005C036B">
      <w:pPr>
        <w:pStyle w:val="Prrafodelista"/>
        <w:numPr>
          <w:ilvl w:val="1"/>
          <w:numId w:val="19"/>
        </w:numPr>
        <w:jc w:val="both"/>
        <w:rPr>
          <w:rStyle w:val="eop"/>
          <w:rFonts w:ascii="Arial" w:hAnsi="Arial" w:cs="Arial"/>
          <w:bCs/>
          <w:color w:val="000000"/>
          <w:lang w:val="es-ES"/>
        </w:rPr>
      </w:pPr>
      <w:r>
        <w:rPr>
          <w:rStyle w:val="eop"/>
          <w:rFonts w:ascii="Arial" w:hAnsi="Arial" w:cs="Arial"/>
          <w:bCs/>
          <w:color w:val="000000"/>
          <w:lang w:val="es-ES"/>
        </w:rPr>
        <w:t xml:space="preserve">Cúneo, Dardo; </w:t>
      </w:r>
      <w:r>
        <w:rPr>
          <w:rStyle w:val="eop"/>
          <w:rFonts w:ascii="Arial" w:hAnsi="Arial" w:cs="Arial"/>
          <w:bCs/>
          <w:i/>
          <w:color w:val="000000"/>
          <w:lang w:val="es-ES"/>
        </w:rPr>
        <w:t xml:space="preserve">Sarmiento y Unamuno, </w:t>
      </w:r>
      <w:r>
        <w:rPr>
          <w:rStyle w:val="eop"/>
          <w:rFonts w:ascii="Arial" w:hAnsi="Arial" w:cs="Arial"/>
          <w:bCs/>
          <w:color w:val="000000"/>
          <w:lang w:val="es-ES"/>
        </w:rPr>
        <w:t>Poseidón, Bs.As., 1948</w:t>
      </w:r>
    </w:p>
    <w:p w:rsidR="00FF7B60" w:rsidRDefault="00FF7B60" w:rsidP="005C036B">
      <w:pPr>
        <w:pStyle w:val="Prrafodelista"/>
        <w:numPr>
          <w:ilvl w:val="1"/>
          <w:numId w:val="19"/>
        </w:numPr>
        <w:jc w:val="both"/>
        <w:rPr>
          <w:rStyle w:val="eop"/>
          <w:rFonts w:ascii="Arial" w:hAnsi="Arial" w:cs="Arial"/>
          <w:bCs/>
          <w:color w:val="000000"/>
          <w:lang w:val="es-ES"/>
        </w:rPr>
      </w:pPr>
      <w:r>
        <w:rPr>
          <w:rStyle w:val="eop"/>
          <w:rFonts w:ascii="Arial" w:hAnsi="Arial" w:cs="Arial"/>
          <w:bCs/>
          <w:color w:val="000000"/>
          <w:lang w:val="es-ES"/>
        </w:rPr>
        <w:t xml:space="preserve">De Paoli, Pedro; </w:t>
      </w:r>
      <w:r>
        <w:rPr>
          <w:rStyle w:val="eop"/>
          <w:rFonts w:ascii="Arial" w:hAnsi="Arial" w:cs="Arial"/>
          <w:bCs/>
          <w:i/>
          <w:color w:val="000000"/>
          <w:lang w:val="es-ES"/>
        </w:rPr>
        <w:t xml:space="preserve">Facundo –Vida del brigadier general don Juan Facundo Quiroja, víctima suprema de la impostura-; </w:t>
      </w:r>
      <w:r w:rsidRPr="00FF7B60">
        <w:rPr>
          <w:rStyle w:val="eop"/>
          <w:rFonts w:ascii="Arial" w:hAnsi="Arial" w:cs="Arial"/>
          <w:bCs/>
          <w:color w:val="000000"/>
          <w:lang w:val="es-ES"/>
        </w:rPr>
        <w:t>Bs.As., 1952</w:t>
      </w:r>
    </w:p>
    <w:p w:rsidR="007974CA" w:rsidRDefault="007974CA" w:rsidP="007974CA">
      <w:pPr>
        <w:pStyle w:val="Prrafodelista"/>
        <w:numPr>
          <w:ilvl w:val="1"/>
          <w:numId w:val="19"/>
        </w:numPr>
        <w:jc w:val="both"/>
        <w:rPr>
          <w:rStyle w:val="eop"/>
          <w:rFonts w:ascii="Arial" w:hAnsi="Arial" w:cs="Arial"/>
          <w:bCs/>
          <w:color w:val="000000"/>
          <w:sz w:val="24"/>
          <w:szCs w:val="24"/>
          <w:lang w:val="es-ES"/>
        </w:rPr>
      </w:pPr>
      <w:r w:rsidRPr="00263755">
        <w:rPr>
          <w:rStyle w:val="eop"/>
          <w:rFonts w:ascii="Arial" w:hAnsi="Arial" w:cs="Arial"/>
          <w:bCs/>
          <w:color w:val="000000"/>
          <w:sz w:val="24"/>
          <w:szCs w:val="24"/>
          <w:lang w:val="es-ES"/>
        </w:rPr>
        <w:t>Estévez, Roberto</w:t>
      </w:r>
      <w:r>
        <w:rPr>
          <w:rStyle w:val="eop"/>
          <w:rFonts w:ascii="Arial" w:hAnsi="Arial" w:cs="Arial"/>
          <w:bCs/>
          <w:color w:val="000000"/>
          <w:sz w:val="24"/>
          <w:szCs w:val="24"/>
          <w:lang w:val="es-ES"/>
        </w:rPr>
        <w:t xml:space="preserve">; </w:t>
      </w:r>
      <w:r>
        <w:rPr>
          <w:rStyle w:val="eop"/>
          <w:rFonts w:ascii="Arial" w:hAnsi="Arial" w:cs="Arial"/>
          <w:bCs/>
          <w:i/>
          <w:color w:val="000000"/>
          <w:sz w:val="24"/>
          <w:szCs w:val="24"/>
          <w:lang w:val="es-ES"/>
        </w:rPr>
        <w:t xml:space="preserve">La Constitución Nacional y Alberdi,  </w:t>
      </w:r>
      <w:r w:rsidRPr="00263755">
        <w:rPr>
          <w:rStyle w:val="eop"/>
          <w:rFonts w:ascii="Arial" w:hAnsi="Arial" w:cs="Arial"/>
          <w:bCs/>
          <w:color w:val="000000"/>
          <w:sz w:val="24"/>
          <w:szCs w:val="24"/>
          <w:lang w:val="es-ES"/>
        </w:rPr>
        <w:t>UNSTA, Tucumán, 2007</w:t>
      </w:r>
    </w:p>
    <w:p w:rsidR="008D0981" w:rsidRPr="000E78ED" w:rsidRDefault="008D0981" w:rsidP="005C036B">
      <w:pPr>
        <w:pStyle w:val="Prrafodelista"/>
        <w:numPr>
          <w:ilvl w:val="1"/>
          <w:numId w:val="19"/>
        </w:numPr>
        <w:jc w:val="both"/>
        <w:rPr>
          <w:rStyle w:val="eop"/>
          <w:rFonts w:ascii="Arial" w:hAnsi="Arial" w:cs="Arial"/>
          <w:bCs/>
          <w:color w:val="000000"/>
          <w:lang w:val="es-ES"/>
        </w:rPr>
      </w:pPr>
      <w:r w:rsidRPr="000E78ED">
        <w:rPr>
          <w:rStyle w:val="eop"/>
          <w:rFonts w:ascii="Arial" w:hAnsi="Arial" w:cs="Arial"/>
          <w:bCs/>
          <w:color w:val="000000"/>
          <w:lang w:val="es-ES"/>
        </w:rPr>
        <w:t xml:space="preserve">Gallo, E. y Cortés Conde R.; </w:t>
      </w:r>
      <w:r w:rsidRPr="000E78ED">
        <w:rPr>
          <w:rStyle w:val="eop"/>
          <w:rFonts w:ascii="Arial" w:hAnsi="Arial" w:cs="Arial"/>
          <w:bCs/>
          <w:i/>
          <w:color w:val="000000"/>
          <w:lang w:val="es-ES"/>
        </w:rPr>
        <w:t>Historia Argentina. La república conservadora</w:t>
      </w:r>
      <w:r w:rsidRPr="000E78ED">
        <w:rPr>
          <w:rStyle w:val="eop"/>
          <w:rFonts w:ascii="Arial" w:hAnsi="Arial" w:cs="Arial"/>
          <w:bCs/>
          <w:color w:val="000000"/>
          <w:lang w:val="es-ES"/>
        </w:rPr>
        <w:t>, Paidós, Bs.As., 1972</w:t>
      </w:r>
    </w:p>
    <w:p w:rsidR="008D0981" w:rsidRPr="00FF7B60" w:rsidRDefault="008D0981" w:rsidP="005C036B">
      <w:pPr>
        <w:pStyle w:val="Prrafodelista"/>
        <w:numPr>
          <w:ilvl w:val="1"/>
          <w:numId w:val="19"/>
        </w:numPr>
        <w:jc w:val="both"/>
        <w:rPr>
          <w:rStyle w:val="eop"/>
          <w:rFonts w:ascii="Arial" w:hAnsi="Arial" w:cs="Arial"/>
          <w:bCs/>
          <w:color w:val="000000"/>
          <w:lang w:val="es-ES"/>
        </w:rPr>
      </w:pPr>
      <w:r w:rsidRPr="00FF0A20">
        <w:rPr>
          <w:rStyle w:val="eop"/>
          <w:rFonts w:ascii="Arial" w:hAnsi="Arial" w:cs="Arial"/>
          <w:lang w:val="es-ES"/>
        </w:rPr>
        <w:t xml:space="preserve">Jaramillo, Ana; </w:t>
      </w:r>
      <w:r w:rsidRPr="00FF0A20">
        <w:rPr>
          <w:rStyle w:val="eop"/>
          <w:rFonts w:ascii="Arial" w:hAnsi="Arial" w:cs="Arial"/>
          <w:i/>
          <w:lang w:val="es-ES"/>
        </w:rPr>
        <w:t xml:space="preserve">El historicismo, de Nápoles al Río de la Plata; </w:t>
      </w:r>
      <w:r w:rsidRPr="00FF0A20">
        <w:rPr>
          <w:rStyle w:val="eop"/>
          <w:rFonts w:ascii="Arial" w:hAnsi="Arial" w:cs="Arial"/>
          <w:lang w:val="es-ES"/>
        </w:rPr>
        <w:t>Universidad Nacional de Lanús, Bs.As., 2012</w:t>
      </w:r>
    </w:p>
    <w:p w:rsidR="00FF7B60" w:rsidRPr="00FF7B60" w:rsidRDefault="00FF7B60" w:rsidP="005C036B">
      <w:pPr>
        <w:pStyle w:val="Prrafodelista"/>
        <w:numPr>
          <w:ilvl w:val="1"/>
          <w:numId w:val="19"/>
        </w:numPr>
        <w:jc w:val="both"/>
        <w:rPr>
          <w:rStyle w:val="eop"/>
          <w:rFonts w:ascii="Arial" w:hAnsi="Arial" w:cs="Arial"/>
          <w:bCs/>
          <w:color w:val="000000"/>
          <w:lang w:val="es-ES"/>
        </w:rPr>
      </w:pPr>
      <w:r>
        <w:rPr>
          <w:rStyle w:val="eop"/>
          <w:rFonts w:ascii="Arial" w:hAnsi="Arial" w:cs="Arial"/>
          <w:bCs/>
          <w:color w:val="000000"/>
          <w:lang w:val="es-ES"/>
        </w:rPr>
        <w:t xml:space="preserve">Lebendinsky, Mauricio y otros; </w:t>
      </w:r>
      <w:r>
        <w:rPr>
          <w:rStyle w:val="eop"/>
          <w:rFonts w:ascii="Arial" w:hAnsi="Arial" w:cs="Arial"/>
          <w:bCs/>
          <w:i/>
          <w:color w:val="000000"/>
          <w:lang w:val="es-ES"/>
        </w:rPr>
        <w:t xml:space="preserve">Sarmiento, más allá de la educación. Retrato de un intelectual en acción; </w:t>
      </w:r>
      <w:r>
        <w:rPr>
          <w:rStyle w:val="eop"/>
          <w:rFonts w:ascii="Arial" w:hAnsi="Arial" w:cs="Arial"/>
          <w:bCs/>
          <w:color w:val="000000"/>
          <w:lang w:val="es-ES"/>
        </w:rPr>
        <w:t>Capital Intelectual, Bs.As., 2009</w:t>
      </w:r>
    </w:p>
    <w:p w:rsidR="00FF7B60" w:rsidRPr="00FF0A20" w:rsidRDefault="00FF7B60" w:rsidP="005C036B">
      <w:pPr>
        <w:pStyle w:val="Prrafodelista"/>
        <w:numPr>
          <w:ilvl w:val="1"/>
          <w:numId w:val="19"/>
        </w:numPr>
        <w:jc w:val="both"/>
        <w:rPr>
          <w:rStyle w:val="eop"/>
          <w:rFonts w:ascii="Arial" w:hAnsi="Arial" w:cs="Arial"/>
          <w:bCs/>
          <w:color w:val="000000"/>
          <w:lang w:val="es-ES"/>
        </w:rPr>
      </w:pPr>
      <w:r>
        <w:rPr>
          <w:rStyle w:val="eop"/>
          <w:rFonts w:ascii="Arial" w:hAnsi="Arial" w:cs="Arial"/>
          <w:lang w:val="es-ES"/>
        </w:rPr>
        <w:lastRenderedPageBreak/>
        <w:t xml:space="preserve">Lugones, Leopoldo; </w:t>
      </w:r>
      <w:r w:rsidRPr="00FF7B60">
        <w:rPr>
          <w:rStyle w:val="eop"/>
          <w:rFonts w:ascii="Arial" w:hAnsi="Arial" w:cs="Arial"/>
          <w:i/>
          <w:lang w:val="es-ES"/>
        </w:rPr>
        <w:t>Historia de Sarmiento</w:t>
      </w:r>
      <w:r>
        <w:rPr>
          <w:rStyle w:val="eop"/>
          <w:rFonts w:ascii="Arial" w:hAnsi="Arial" w:cs="Arial"/>
          <w:lang w:val="es-ES"/>
        </w:rPr>
        <w:t>, Bs.As., 1945</w:t>
      </w:r>
    </w:p>
    <w:p w:rsidR="00FF7B60" w:rsidRPr="00FF7B60" w:rsidRDefault="00FF7B60" w:rsidP="005C036B">
      <w:pPr>
        <w:pStyle w:val="Prrafodelista"/>
        <w:numPr>
          <w:ilvl w:val="1"/>
          <w:numId w:val="19"/>
        </w:numPr>
        <w:jc w:val="both"/>
        <w:rPr>
          <w:rStyle w:val="eop"/>
          <w:rFonts w:ascii="Arial" w:hAnsi="Arial" w:cs="Arial"/>
          <w:bCs/>
          <w:color w:val="000000"/>
          <w:sz w:val="24"/>
          <w:szCs w:val="24"/>
          <w:lang w:val="es-ES"/>
        </w:rPr>
      </w:pPr>
      <w:r>
        <w:rPr>
          <w:rStyle w:val="eop"/>
          <w:rFonts w:ascii="Arial" w:hAnsi="Arial" w:cs="Arial"/>
          <w:bCs/>
          <w:color w:val="000000"/>
          <w:sz w:val="24"/>
          <w:szCs w:val="24"/>
          <w:lang w:val="es-ES"/>
        </w:rPr>
        <w:t xml:space="preserve">Martínez Estrada, Ezequiel; Sarmiento, Argos, Bs.As., </w:t>
      </w:r>
      <w:r w:rsidR="00F25F14">
        <w:rPr>
          <w:rStyle w:val="eop"/>
          <w:rFonts w:ascii="Arial" w:hAnsi="Arial" w:cs="Arial"/>
          <w:bCs/>
          <w:color w:val="000000"/>
          <w:sz w:val="24"/>
          <w:szCs w:val="24"/>
          <w:lang w:val="es-ES"/>
        </w:rPr>
        <w:t>1946</w:t>
      </w:r>
    </w:p>
    <w:p w:rsidR="008D0981" w:rsidRPr="00871E35" w:rsidRDefault="008D0981" w:rsidP="005C036B">
      <w:pPr>
        <w:pStyle w:val="Prrafodelista"/>
        <w:numPr>
          <w:ilvl w:val="1"/>
          <w:numId w:val="19"/>
        </w:numPr>
        <w:jc w:val="both"/>
        <w:rPr>
          <w:rStyle w:val="eop"/>
          <w:rFonts w:ascii="Arial" w:hAnsi="Arial" w:cs="Arial"/>
          <w:bCs/>
          <w:color w:val="000000"/>
          <w:sz w:val="24"/>
          <w:szCs w:val="24"/>
          <w:lang w:val="es-ES"/>
        </w:rPr>
      </w:pPr>
      <w:r w:rsidRPr="00FF0A20">
        <w:rPr>
          <w:rStyle w:val="eop"/>
          <w:rFonts w:ascii="Arial" w:hAnsi="Arial" w:cs="Arial"/>
          <w:bCs/>
          <w:color w:val="000000"/>
          <w:lang w:val="es-ES"/>
        </w:rPr>
        <w:t xml:space="preserve">Palti, Elías José; </w:t>
      </w:r>
      <w:r w:rsidRPr="00FF0A20">
        <w:rPr>
          <w:rStyle w:val="eop"/>
          <w:rFonts w:ascii="Arial" w:hAnsi="Arial" w:cs="Arial"/>
          <w:bCs/>
          <w:i/>
          <w:color w:val="000000"/>
          <w:lang w:val="es-ES"/>
        </w:rPr>
        <w:t>El momento romántico –Nación, historia y lenguajes políticos</w:t>
      </w:r>
      <w:r w:rsidRPr="00A037EB">
        <w:rPr>
          <w:rStyle w:val="eop"/>
          <w:rFonts w:ascii="Arial" w:hAnsi="Arial" w:cs="Arial"/>
          <w:bCs/>
          <w:i/>
          <w:color w:val="000000"/>
          <w:sz w:val="24"/>
          <w:szCs w:val="24"/>
          <w:lang w:val="es-ES"/>
        </w:rPr>
        <w:t xml:space="preserve"> en la</w:t>
      </w:r>
      <w:r w:rsidRPr="00FF0A20">
        <w:rPr>
          <w:rStyle w:val="eop"/>
          <w:rFonts w:ascii="Arial" w:hAnsi="Arial" w:cs="Arial"/>
          <w:bCs/>
          <w:i/>
          <w:color w:val="000000"/>
          <w:lang w:val="es-ES"/>
        </w:rPr>
        <w:t xml:space="preserve"> Argentina del siglo XIX</w:t>
      </w:r>
      <w:r w:rsidRPr="00FF0A20">
        <w:rPr>
          <w:rStyle w:val="eop"/>
          <w:rFonts w:ascii="Arial" w:hAnsi="Arial" w:cs="Arial"/>
          <w:bCs/>
          <w:color w:val="000000"/>
          <w:lang w:val="es-ES"/>
        </w:rPr>
        <w:t>, Eudeba, Bs.As., 2009</w:t>
      </w:r>
    </w:p>
    <w:p w:rsidR="00FF7B60" w:rsidRPr="00FF7B60" w:rsidRDefault="00FF7B60" w:rsidP="005C036B">
      <w:pPr>
        <w:pStyle w:val="Prrafodelista"/>
        <w:numPr>
          <w:ilvl w:val="1"/>
          <w:numId w:val="19"/>
        </w:numPr>
        <w:jc w:val="both"/>
        <w:rPr>
          <w:rStyle w:val="eop"/>
          <w:rFonts w:ascii="Arial" w:hAnsi="Arial" w:cs="Arial"/>
          <w:bCs/>
          <w:color w:val="000000"/>
          <w:sz w:val="24"/>
          <w:szCs w:val="24"/>
          <w:lang w:val="es-ES"/>
        </w:rPr>
      </w:pPr>
      <w:r>
        <w:rPr>
          <w:rStyle w:val="eop"/>
          <w:rFonts w:ascii="Arial" w:hAnsi="Arial" w:cs="Arial"/>
          <w:bCs/>
          <w:color w:val="000000"/>
          <w:sz w:val="24"/>
          <w:szCs w:val="24"/>
          <w:lang w:val="es-ES"/>
        </w:rPr>
        <w:t xml:space="preserve">Revista Sur; </w:t>
      </w:r>
      <w:r w:rsidRPr="00FF7B60">
        <w:rPr>
          <w:rStyle w:val="eop"/>
          <w:rFonts w:ascii="Arial" w:hAnsi="Arial" w:cs="Arial"/>
          <w:bCs/>
          <w:i/>
          <w:color w:val="000000"/>
          <w:sz w:val="24"/>
          <w:szCs w:val="24"/>
          <w:lang w:val="es-ES"/>
        </w:rPr>
        <w:t>Sarmiento</w:t>
      </w:r>
      <w:r>
        <w:rPr>
          <w:rStyle w:val="eop"/>
          <w:rFonts w:ascii="Arial" w:hAnsi="Arial" w:cs="Arial"/>
          <w:bCs/>
          <w:color w:val="000000"/>
          <w:sz w:val="24"/>
          <w:szCs w:val="24"/>
          <w:lang w:val="es-ES"/>
        </w:rPr>
        <w:t>; Bs.As., 1977</w:t>
      </w:r>
    </w:p>
    <w:p w:rsidR="008D0981" w:rsidRPr="007974CA" w:rsidRDefault="008D0981" w:rsidP="005C036B">
      <w:pPr>
        <w:pStyle w:val="Prrafodelista"/>
        <w:numPr>
          <w:ilvl w:val="1"/>
          <w:numId w:val="19"/>
        </w:numPr>
        <w:jc w:val="both"/>
        <w:rPr>
          <w:rStyle w:val="eop"/>
          <w:rFonts w:ascii="Arial" w:hAnsi="Arial" w:cs="Arial"/>
          <w:bCs/>
          <w:color w:val="000000"/>
          <w:sz w:val="24"/>
          <w:szCs w:val="24"/>
          <w:lang w:val="es-ES"/>
        </w:rPr>
      </w:pPr>
      <w:r>
        <w:rPr>
          <w:rStyle w:val="eop"/>
          <w:rFonts w:ascii="Arial" w:hAnsi="Arial" w:cs="Arial"/>
          <w:bCs/>
          <w:color w:val="000000"/>
          <w:lang w:val="es-ES"/>
        </w:rPr>
        <w:t xml:space="preserve">Rodríguez, Fermín; </w:t>
      </w:r>
      <w:r>
        <w:rPr>
          <w:rStyle w:val="eop"/>
          <w:rFonts w:ascii="Arial" w:hAnsi="Arial" w:cs="Arial"/>
          <w:bCs/>
          <w:i/>
          <w:color w:val="000000"/>
          <w:lang w:val="es-ES"/>
        </w:rPr>
        <w:t>Un desierto para la nación –La escritura del vacío-</w:t>
      </w:r>
      <w:r>
        <w:rPr>
          <w:rStyle w:val="eop"/>
          <w:rFonts w:ascii="Arial" w:hAnsi="Arial" w:cs="Arial"/>
          <w:bCs/>
          <w:color w:val="000000"/>
          <w:lang w:val="es-ES"/>
        </w:rPr>
        <w:t>, Eterna Cadencia, Bs.As., 2010</w:t>
      </w:r>
    </w:p>
    <w:p w:rsidR="000216E3" w:rsidRPr="00204937" w:rsidRDefault="000216E3" w:rsidP="005C036B">
      <w:pPr>
        <w:pStyle w:val="Prrafodelista"/>
        <w:numPr>
          <w:ilvl w:val="1"/>
          <w:numId w:val="19"/>
        </w:numPr>
        <w:jc w:val="both"/>
        <w:rPr>
          <w:rStyle w:val="eop"/>
          <w:rFonts w:ascii="Arial" w:hAnsi="Arial" w:cs="Arial"/>
          <w:bCs/>
          <w:color w:val="000000"/>
          <w:sz w:val="24"/>
          <w:szCs w:val="24"/>
          <w:lang w:val="es-ES"/>
        </w:rPr>
      </w:pPr>
      <w:r>
        <w:rPr>
          <w:rStyle w:val="eop"/>
          <w:rFonts w:ascii="Arial" w:hAnsi="Arial" w:cs="Arial"/>
          <w:bCs/>
          <w:color w:val="000000"/>
          <w:lang w:val="es-ES"/>
        </w:rPr>
        <w:t xml:space="preserve">Villavicencio Susana; </w:t>
      </w:r>
      <w:r>
        <w:rPr>
          <w:rStyle w:val="eop"/>
          <w:rFonts w:ascii="Arial" w:hAnsi="Arial" w:cs="Arial"/>
          <w:bCs/>
          <w:i/>
          <w:color w:val="000000"/>
          <w:lang w:val="es-ES"/>
        </w:rPr>
        <w:t xml:space="preserve">Sarmiento y la nación cívica. Ciudadanía y filosofías de la Nación Argentina; </w:t>
      </w:r>
      <w:r w:rsidRPr="000216E3">
        <w:rPr>
          <w:rStyle w:val="eop"/>
          <w:rFonts w:ascii="Arial" w:hAnsi="Arial" w:cs="Arial"/>
          <w:bCs/>
          <w:color w:val="000000"/>
          <w:lang w:val="es-ES"/>
        </w:rPr>
        <w:t>EUDEBA</w:t>
      </w:r>
    </w:p>
    <w:p w:rsidR="00204937" w:rsidRDefault="00204937" w:rsidP="005C036B">
      <w:pPr>
        <w:pStyle w:val="Prrafodelista"/>
        <w:ind w:left="1068"/>
        <w:jc w:val="both"/>
        <w:rPr>
          <w:rFonts w:ascii="Arial" w:hAnsi="Arial" w:cs="Arial"/>
          <w:b/>
          <w:bCs/>
          <w:color w:val="000000"/>
          <w:lang w:val="es-ES"/>
        </w:rPr>
      </w:pPr>
      <w:r w:rsidRPr="00E248C4">
        <w:rPr>
          <w:rFonts w:ascii="Arial" w:hAnsi="Arial" w:cs="Arial"/>
          <w:b/>
          <w:bCs/>
          <w:color w:val="000000"/>
          <w:lang w:val="es-ES"/>
        </w:rPr>
        <w:t>Echeverría, Esteban</w:t>
      </w:r>
    </w:p>
    <w:p w:rsidR="00204937" w:rsidRPr="00E248C4" w:rsidRDefault="00204937" w:rsidP="005C036B">
      <w:pPr>
        <w:pStyle w:val="Prrafodelista"/>
        <w:numPr>
          <w:ilvl w:val="0"/>
          <w:numId w:val="22"/>
        </w:numPr>
        <w:jc w:val="both"/>
        <w:rPr>
          <w:rFonts w:ascii="Arial" w:hAnsi="Arial" w:cs="Arial"/>
          <w:bCs/>
          <w:color w:val="000000"/>
          <w:lang w:val="es-ES"/>
        </w:rPr>
      </w:pPr>
      <w:r w:rsidRPr="00E248C4">
        <w:rPr>
          <w:rFonts w:ascii="Arial" w:hAnsi="Arial" w:cs="Arial"/>
          <w:bCs/>
          <w:i/>
          <w:color w:val="000000"/>
          <w:lang w:val="es-ES"/>
        </w:rPr>
        <w:t>El dogma socialista y otras páginas políticas,</w:t>
      </w:r>
      <w:r>
        <w:rPr>
          <w:rFonts w:ascii="Arial" w:hAnsi="Arial" w:cs="Arial"/>
          <w:bCs/>
          <w:color w:val="000000"/>
          <w:lang w:val="es-ES"/>
        </w:rPr>
        <w:t xml:space="preserve"> Ed. Estrada, Bs.As., 1948</w:t>
      </w:r>
    </w:p>
    <w:p w:rsidR="00204937" w:rsidRDefault="00204937" w:rsidP="005C036B">
      <w:pPr>
        <w:pStyle w:val="Prrafodelista"/>
        <w:numPr>
          <w:ilvl w:val="0"/>
          <w:numId w:val="22"/>
        </w:numPr>
        <w:jc w:val="both"/>
        <w:rPr>
          <w:rFonts w:ascii="Arial" w:hAnsi="Arial" w:cs="Arial"/>
          <w:bCs/>
          <w:color w:val="000000"/>
          <w:lang w:val="es-ES"/>
        </w:rPr>
      </w:pPr>
      <w:bookmarkStart w:id="0" w:name="_GoBack"/>
      <w:bookmarkEnd w:id="0"/>
      <w:r w:rsidRPr="00E248C4">
        <w:rPr>
          <w:rFonts w:ascii="Arial" w:hAnsi="Arial" w:cs="Arial"/>
          <w:bCs/>
          <w:i/>
          <w:color w:val="000000"/>
          <w:lang w:val="es-ES"/>
        </w:rPr>
        <w:t>El pensamiento de Esteban Echeverría</w:t>
      </w:r>
      <w:r>
        <w:rPr>
          <w:rFonts w:ascii="Arial" w:hAnsi="Arial" w:cs="Arial"/>
          <w:bCs/>
          <w:color w:val="000000"/>
          <w:lang w:val="es-ES"/>
        </w:rPr>
        <w:t>, comp.por Ricardo Titto, El Ateneo, Bs.As., 2009</w:t>
      </w:r>
    </w:p>
    <w:p w:rsidR="00204937" w:rsidRDefault="00204937" w:rsidP="005C036B">
      <w:pPr>
        <w:pStyle w:val="Prrafodelista"/>
        <w:numPr>
          <w:ilvl w:val="0"/>
          <w:numId w:val="22"/>
        </w:numPr>
        <w:jc w:val="both"/>
        <w:rPr>
          <w:rFonts w:ascii="Arial" w:hAnsi="Arial" w:cs="Arial"/>
          <w:bCs/>
          <w:color w:val="000000"/>
          <w:lang w:val="es-ES"/>
        </w:rPr>
      </w:pPr>
      <w:r>
        <w:rPr>
          <w:rFonts w:ascii="Arial" w:hAnsi="Arial" w:cs="Arial"/>
          <w:bCs/>
          <w:i/>
          <w:color w:val="000000"/>
          <w:lang w:val="es-ES"/>
        </w:rPr>
        <w:t xml:space="preserve">La cautiva / El matadero; </w:t>
      </w:r>
      <w:r>
        <w:rPr>
          <w:rFonts w:ascii="Arial" w:hAnsi="Arial" w:cs="Arial"/>
          <w:bCs/>
          <w:color w:val="000000"/>
          <w:lang w:val="es-ES"/>
        </w:rPr>
        <w:t>Eduvim, Villa María, 2012</w:t>
      </w:r>
    </w:p>
    <w:p w:rsidR="00204937" w:rsidRDefault="00204937" w:rsidP="005C036B">
      <w:pPr>
        <w:pStyle w:val="Prrafodelista"/>
        <w:ind w:left="1068"/>
        <w:jc w:val="both"/>
        <w:rPr>
          <w:rFonts w:ascii="Arial" w:hAnsi="Arial" w:cs="Arial"/>
          <w:bCs/>
          <w:color w:val="000000"/>
          <w:lang w:val="es-ES"/>
        </w:rPr>
      </w:pPr>
      <w:r w:rsidRPr="00CB56F0">
        <w:rPr>
          <w:rFonts w:ascii="Arial" w:hAnsi="Arial" w:cs="Arial"/>
          <w:bCs/>
          <w:color w:val="000000"/>
          <w:lang w:val="es-ES"/>
        </w:rPr>
        <w:t xml:space="preserve">Halperín Donghi, Tulio; </w:t>
      </w:r>
      <w:r w:rsidRPr="00CB56F0">
        <w:rPr>
          <w:rFonts w:ascii="Arial" w:hAnsi="Arial" w:cs="Arial"/>
          <w:bCs/>
          <w:i/>
          <w:color w:val="000000"/>
          <w:lang w:val="es-ES"/>
        </w:rPr>
        <w:t xml:space="preserve">El pensamiento de </w:t>
      </w:r>
      <w:r>
        <w:rPr>
          <w:rFonts w:ascii="Arial" w:hAnsi="Arial" w:cs="Arial"/>
          <w:bCs/>
          <w:i/>
          <w:color w:val="000000"/>
          <w:lang w:val="es-ES"/>
        </w:rPr>
        <w:t xml:space="preserve">Echeverría; </w:t>
      </w:r>
      <w:r>
        <w:rPr>
          <w:rFonts w:ascii="Arial" w:hAnsi="Arial" w:cs="Arial"/>
          <w:bCs/>
          <w:color w:val="000000"/>
          <w:lang w:val="es-ES"/>
        </w:rPr>
        <w:t>Sudamericana, Bs.As., 1951</w:t>
      </w:r>
    </w:p>
    <w:p w:rsidR="00204937" w:rsidRPr="00E248C4" w:rsidRDefault="00204937" w:rsidP="005C036B">
      <w:pPr>
        <w:pStyle w:val="Prrafodelista"/>
        <w:ind w:left="1068"/>
        <w:jc w:val="both"/>
        <w:rPr>
          <w:rFonts w:ascii="Arial" w:hAnsi="Arial" w:cs="Arial"/>
          <w:bCs/>
          <w:color w:val="000000"/>
          <w:lang w:val="es-ES"/>
        </w:rPr>
      </w:pPr>
      <w:r>
        <w:rPr>
          <w:rFonts w:ascii="Arial" w:hAnsi="Arial" w:cs="Arial"/>
          <w:bCs/>
          <w:color w:val="000000"/>
          <w:lang w:val="es-ES"/>
        </w:rPr>
        <w:t xml:space="preserve">Sorbille, Martín; </w:t>
      </w:r>
      <w:r>
        <w:rPr>
          <w:rFonts w:ascii="Arial" w:hAnsi="Arial" w:cs="Arial"/>
          <w:bCs/>
          <w:i/>
          <w:color w:val="000000"/>
          <w:lang w:val="es-ES"/>
        </w:rPr>
        <w:t>El fantasma de Esteban Echeverría en los orígenes de la modernidad argentina –Escenas y proyecciones sadomasoquistas-;</w:t>
      </w:r>
      <w:r>
        <w:rPr>
          <w:rFonts w:ascii="Arial" w:hAnsi="Arial" w:cs="Arial"/>
          <w:bCs/>
          <w:color w:val="000000"/>
          <w:lang w:val="es-ES"/>
        </w:rPr>
        <w:t xml:space="preserve"> Ed.Biblos, Bs.As., 2010</w:t>
      </w:r>
    </w:p>
    <w:p w:rsidR="00204937" w:rsidRDefault="00204937" w:rsidP="005C036B">
      <w:pPr>
        <w:pStyle w:val="Prrafodelista"/>
        <w:ind w:left="1068"/>
        <w:jc w:val="both"/>
        <w:rPr>
          <w:rFonts w:ascii="Arial" w:hAnsi="Arial" w:cs="Arial"/>
          <w:bCs/>
          <w:color w:val="000000"/>
          <w:lang w:val="es-ES"/>
        </w:rPr>
      </w:pPr>
      <w:r>
        <w:rPr>
          <w:rFonts w:ascii="Arial" w:hAnsi="Arial" w:cs="Arial"/>
          <w:bCs/>
          <w:color w:val="000000"/>
          <w:lang w:val="es-ES"/>
        </w:rPr>
        <w:t xml:space="preserve">Weinberg, Félix; </w:t>
      </w:r>
      <w:r>
        <w:rPr>
          <w:rFonts w:ascii="Arial" w:hAnsi="Arial" w:cs="Arial"/>
          <w:bCs/>
          <w:i/>
          <w:color w:val="000000"/>
          <w:lang w:val="es-ES"/>
        </w:rPr>
        <w:t xml:space="preserve">Esteban Echeverría –Ideólogo de la segunda revolución-; </w:t>
      </w:r>
      <w:r>
        <w:rPr>
          <w:rFonts w:ascii="Arial" w:hAnsi="Arial" w:cs="Arial"/>
          <w:bCs/>
          <w:color w:val="000000"/>
          <w:lang w:val="es-ES"/>
        </w:rPr>
        <w:t>Taurus, Bs.As, 2006</w:t>
      </w:r>
    </w:p>
    <w:p w:rsidR="00204937" w:rsidRPr="00FF0A20" w:rsidRDefault="00204937" w:rsidP="005C036B">
      <w:pPr>
        <w:pStyle w:val="Prrafodelista"/>
        <w:ind w:left="1068"/>
        <w:jc w:val="both"/>
        <w:rPr>
          <w:rFonts w:ascii="Arial" w:hAnsi="Arial" w:cs="Arial"/>
          <w:b/>
          <w:bCs/>
          <w:color w:val="000000"/>
        </w:rPr>
      </w:pPr>
      <w:r w:rsidRPr="00FF0A20">
        <w:rPr>
          <w:rFonts w:ascii="Arial" w:hAnsi="Arial" w:cs="Arial"/>
          <w:b/>
          <w:bCs/>
          <w:color w:val="000000"/>
        </w:rPr>
        <w:t>Juan Bautista Alberdi</w:t>
      </w:r>
    </w:p>
    <w:p w:rsidR="00204937" w:rsidRPr="0090021B"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bCs/>
          <w:color w:val="000000"/>
          <w:lang w:val="es-ES"/>
        </w:rPr>
        <w:t>Juan Bautista Alberdi</w:t>
      </w:r>
      <w:r w:rsidRPr="003D4EEF">
        <w:rPr>
          <w:rFonts w:ascii="Arial" w:hAnsi="Arial" w:cs="Arial"/>
          <w:bCs/>
          <w:i/>
          <w:color w:val="000000"/>
          <w:lang w:val="es-ES"/>
        </w:rPr>
        <w:t xml:space="preserve">, </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FF0A20">
        <w:rPr>
          <w:rFonts w:ascii="Arial" w:hAnsi="Arial" w:cs="Arial"/>
          <w:bCs/>
          <w:i/>
          <w:color w:val="000000"/>
          <w:lang w:val="es-ES"/>
        </w:rPr>
        <w:t>Alberdi-Sarmiento, Polémica</w:t>
      </w:r>
      <w:r>
        <w:rPr>
          <w:rFonts w:ascii="Arial" w:hAnsi="Arial" w:cs="Arial"/>
          <w:bCs/>
          <w:color w:val="000000"/>
          <w:lang w:val="es-ES"/>
        </w:rPr>
        <w:t>; Edic.UNT, Tucumán, 2003</w:t>
      </w:r>
    </w:p>
    <w:p w:rsidR="00204937" w:rsidRPr="00FF0A20"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Alberdi</w:t>
      </w:r>
      <w:r w:rsidRPr="00C25959">
        <w:rPr>
          <w:rFonts w:ascii="Arial" w:hAnsi="Arial" w:cs="Arial"/>
          <w:bCs/>
          <w:color w:val="000000"/>
          <w:lang w:val="es-ES"/>
        </w:rPr>
        <w:t>-</w:t>
      </w:r>
      <w:r>
        <w:rPr>
          <w:rFonts w:ascii="Arial" w:hAnsi="Arial" w:cs="Arial"/>
          <w:bCs/>
          <w:color w:val="000000"/>
          <w:lang w:val="es-ES"/>
        </w:rPr>
        <w:t xml:space="preserve">Sarmiento; </w:t>
      </w:r>
      <w:r>
        <w:rPr>
          <w:rFonts w:ascii="Arial" w:hAnsi="Arial" w:cs="Arial"/>
          <w:bCs/>
          <w:i/>
          <w:color w:val="000000"/>
          <w:lang w:val="es-ES"/>
        </w:rPr>
        <w:t xml:space="preserve">Constitución y política; </w:t>
      </w:r>
      <w:r>
        <w:rPr>
          <w:rFonts w:ascii="Arial" w:hAnsi="Arial" w:cs="Arial"/>
          <w:bCs/>
          <w:color w:val="000000"/>
          <w:lang w:val="es-ES"/>
        </w:rPr>
        <w:t>prólogo N.Botana, Hydra Bs.As.,  2012</w:t>
      </w:r>
    </w:p>
    <w:p w:rsidR="00204937" w:rsidRPr="00C2595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C25959">
        <w:rPr>
          <w:rFonts w:ascii="Arial" w:hAnsi="Arial" w:cs="Arial"/>
          <w:bCs/>
          <w:i/>
          <w:color w:val="000000"/>
          <w:lang w:val="es-ES"/>
        </w:rPr>
        <w:t>Grandes y pequeños hombres del Plata,</w:t>
      </w:r>
      <w:r>
        <w:rPr>
          <w:rFonts w:ascii="Arial" w:hAnsi="Arial" w:cs="Arial"/>
          <w:bCs/>
          <w:color w:val="000000"/>
          <w:lang w:val="es-ES"/>
        </w:rPr>
        <w:t xml:space="preserve"> Lancelot, Bs.As., 2009</w:t>
      </w:r>
    </w:p>
    <w:p w:rsidR="00204937" w:rsidRPr="0051429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514299">
        <w:rPr>
          <w:rFonts w:ascii="Arial" w:hAnsi="Arial" w:cs="Arial"/>
          <w:bCs/>
          <w:i/>
          <w:color w:val="000000"/>
          <w:lang w:val="es-ES"/>
        </w:rPr>
        <w:t>Juan B. Alberdi, Ideas fundamentales</w:t>
      </w:r>
      <w:r>
        <w:rPr>
          <w:rFonts w:ascii="Arial" w:hAnsi="Arial" w:cs="Arial"/>
          <w:bCs/>
          <w:color w:val="000000"/>
          <w:lang w:val="es-ES"/>
        </w:rPr>
        <w:t>, Longseller, Bs.As., 2010</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3D4EEF">
        <w:rPr>
          <w:rFonts w:ascii="Arial" w:hAnsi="Arial" w:cs="Arial"/>
          <w:bCs/>
          <w:i/>
          <w:color w:val="000000"/>
          <w:lang w:val="es-ES"/>
        </w:rPr>
        <w:t xml:space="preserve">Proceso a Mitre; </w:t>
      </w:r>
      <w:r w:rsidRPr="003D4EEF">
        <w:rPr>
          <w:rFonts w:ascii="Arial" w:hAnsi="Arial" w:cs="Arial"/>
          <w:bCs/>
          <w:color w:val="000000"/>
          <w:lang w:val="es-ES"/>
        </w:rPr>
        <w:t>Punto de Encuentro, Bs.As., 2013</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Proceso a Sarmiento;</w:t>
      </w:r>
      <w:r>
        <w:rPr>
          <w:rFonts w:ascii="Arial" w:hAnsi="Arial" w:cs="Arial"/>
          <w:bCs/>
          <w:color w:val="000000"/>
          <w:lang w:val="es-ES"/>
        </w:rPr>
        <w:t xml:space="preserve"> </w:t>
      </w:r>
      <w:r w:rsidRPr="003D4EEF">
        <w:rPr>
          <w:rFonts w:ascii="Arial" w:hAnsi="Arial" w:cs="Arial"/>
          <w:bCs/>
          <w:color w:val="000000"/>
          <w:lang w:val="es-ES"/>
        </w:rPr>
        <w:t>Punto de Encuentro, Bs.As., 2013</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El crimen de la guerra, Ed.</w:t>
      </w:r>
      <w:r>
        <w:rPr>
          <w:rFonts w:ascii="Arial" w:hAnsi="Arial" w:cs="Arial"/>
          <w:bCs/>
          <w:color w:val="000000"/>
          <w:lang w:val="es-ES"/>
        </w:rPr>
        <w:t xml:space="preserve"> Elida Lois, UNSAM, Bs.As,  2007</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bCs/>
          <w:color w:val="000000"/>
          <w:lang w:val="es-ES"/>
        </w:rPr>
        <w:t xml:space="preserve">Antología Conmemorativa 1810-2010; </w:t>
      </w:r>
      <w:r w:rsidRPr="003D4EEF">
        <w:rPr>
          <w:rFonts w:ascii="Arial" w:hAnsi="Arial" w:cs="Arial"/>
          <w:color w:val="000000"/>
          <w:lang w:val="es-ES"/>
        </w:rPr>
        <w:t>Edición de la Honorable Cámara de Diputados de la Nación; Selección y estudio preliminar de Roberto Pucci; Bs.As., 2011 (tomos I y II)</w:t>
      </w:r>
    </w:p>
    <w:p w:rsidR="00204937" w:rsidRPr="00C25959"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Botana</w:t>
      </w:r>
      <w:r>
        <w:rPr>
          <w:rFonts w:ascii="Arial" w:hAnsi="Arial" w:cs="Arial"/>
          <w:color w:val="000000"/>
          <w:lang w:val="es-ES"/>
        </w:rPr>
        <w:t>,Natalio</w:t>
      </w:r>
      <w:r w:rsidRPr="003D4EEF">
        <w:rPr>
          <w:rFonts w:ascii="Arial" w:hAnsi="Arial" w:cs="Arial"/>
          <w:color w:val="000000"/>
          <w:lang w:val="es-ES"/>
        </w:rPr>
        <w:t xml:space="preserve">; </w:t>
      </w:r>
    </w:p>
    <w:p w:rsidR="00204937" w:rsidRPr="00C2595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3D4EEF">
        <w:rPr>
          <w:rFonts w:ascii="Arial" w:hAnsi="Arial" w:cs="Arial"/>
          <w:bCs/>
          <w:i/>
          <w:iCs/>
          <w:color w:val="000000"/>
          <w:lang w:val="es-ES"/>
        </w:rPr>
        <w:t>El orden conservador –La política argentina entre 1880 y 1916-,</w:t>
      </w:r>
      <w:r w:rsidRPr="003D4EEF">
        <w:rPr>
          <w:rFonts w:ascii="Arial" w:hAnsi="Arial" w:cs="Arial"/>
          <w:color w:val="000000"/>
          <w:lang w:val="es-ES"/>
        </w:rPr>
        <w:t xml:space="preserve"> Ed. </w:t>
      </w:r>
      <w:r w:rsidRPr="0090021B">
        <w:rPr>
          <w:rFonts w:ascii="Arial" w:hAnsi="Arial" w:cs="Arial"/>
          <w:color w:val="000000"/>
          <w:lang w:val="es-ES"/>
        </w:rPr>
        <w:t>Sudamericana, Bs.As., 1977</w:t>
      </w:r>
    </w:p>
    <w:p w:rsidR="00204937"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Canal Feijóo, Bernardo; </w:t>
      </w:r>
    </w:p>
    <w:p w:rsidR="00204937" w:rsidRPr="00C2595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 xml:space="preserve">Constitución y Revolución; </w:t>
      </w:r>
      <w:r>
        <w:rPr>
          <w:rFonts w:ascii="Arial" w:hAnsi="Arial" w:cs="Arial"/>
          <w:bCs/>
          <w:color w:val="000000"/>
          <w:lang w:val="es-ES"/>
        </w:rPr>
        <w:t>FCE, Bs.As., 1955</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Alberdi. La proyección sistemática del espíritu de Mayo,</w:t>
      </w:r>
      <w:r>
        <w:rPr>
          <w:rFonts w:ascii="Arial" w:hAnsi="Arial" w:cs="Arial"/>
          <w:bCs/>
          <w:color w:val="000000"/>
          <w:lang w:val="es-ES"/>
        </w:rPr>
        <w:t xml:space="preserve"> Losada, Bs.As., 1961</w:t>
      </w:r>
    </w:p>
    <w:p w:rsidR="00204937"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Caras y Caretas –La revista de la Patria-; </w:t>
      </w:r>
      <w:r>
        <w:rPr>
          <w:rFonts w:ascii="Arial" w:hAnsi="Arial" w:cs="Arial"/>
          <w:bCs/>
          <w:i/>
          <w:color w:val="000000"/>
          <w:lang w:val="es-ES"/>
        </w:rPr>
        <w:t xml:space="preserve">Lo que a historia oficial oculta sobre el padre de la Constitución – El otro Alberdi; </w:t>
      </w:r>
      <w:r>
        <w:rPr>
          <w:rFonts w:ascii="Arial" w:hAnsi="Arial" w:cs="Arial"/>
          <w:bCs/>
          <w:color w:val="000000"/>
          <w:lang w:val="es-ES"/>
        </w:rPr>
        <w:t>Bs.As., 2017</w:t>
      </w:r>
    </w:p>
    <w:p w:rsidR="00204937"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Ciapuscio, Héctor; </w:t>
      </w:r>
      <w:r>
        <w:rPr>
          <w:rFonts w:ascii="Arial" w:hAnsi="Arial" w:cs="Arial"/>
          <w:bCs/>
          <w:i/>
          <w:color w:val="000000"/>
          <w:lang w:val="es-ES"/>
        </w:rPr>
        <w:t xml:space="preserve">El pensamiento filosófico-político de Alberdi; </w:t>
      </w:r>
      <w:r>
        <w:rPr>
          <w:rFonts w:ascii="Arial" w:hAnsi="Arial" w:cs="Arial"/>
          <w:bCs/>
          <w:color w:val="000000"/>
          <w:lang w:val="es-ES"/>
        </w:rPr>
        <w:t>Ediciones Culturales Argentinas, Bs.As., 1985</w:t>
      </w:r>
    </w:p>
    <w:p w:rsidR="00F93A62" w:rsidRPr="00F93A62" w:rsidRDefault="00F93A62" w:rsidP="005C036B">
      <w:pPr>
        <w:pStyle w:val="Prrafodelista"/>
        <w:numPr>
          <w:ilvl w:val="0"/>
          <w:numId w:val="14"/>
        </w:numPr>
        <w:spacing w:after="0" w:line="240" w:lineRule="auto"/>
        <w:contextualSpacing w:val="0"/>
        <w:jc w:val="both"/>
        <w:rPr>
          <w:rFonts w:ascii="Arial" w:hAnsi="Arial" w:cs="Arial"/>
          <w:bCs/>
          <w:i/>
          <w:color w:val="000000"/>
          <w:lang w:val="es-ES"/>
        </w:rPr>
      </w:pPr>
      <w:r>
        <w:rPr>
          <w:rFonts w:ascii="Arial" w:hAnsi="Arial" w:cs="Arial"/>
          <w:bCs/>
          <w:color w:val="000000"/>
          <w:lang w:val="es-ES"/>
        </w:rPr>
        <w:t xml:space="preserve">Colegio de Abogados de Tucumán, </w:t>
      </w:r>
      <w:r w:rsidRPr="00F93A62">
        <w:rPr>
          <w:rFonts w:ascii="Arial" w:hAnsi="Arial" w:cs="Arial"/>
          <w:bCs/>
          <w:i/>
          <w:color w:val="000000"/>
          <w:lang w:val="es-ES"/>
        </w:rPr>
        <w:t>Homenaje a Juan Bautista Alberdi a dos siglos de su nacimiento</w:t>
      </w:r>
      <w:r>
        <w:rPr>
          <w:rFonts w:ascii="Arial" w:hAnsi="Arial" w:cs="Arial"/>
          <w:bCs/>
          <w:i/>
          <w:color w:val="000000"/>
          <w:lang w:val="es-ES"/>
        </w:rPr>
        <w:t xml:space="preserve">; </w:t>
      </w:r>
      <w:r w:rsidRPr="00F93A62">
        <w:rPr>
          <w:rFonts w:ascii="Arial" w:hAnsi="Arial" w:cs="Arial"/>
          <w:bCs/>
          <w:color w:val="000000"/>
          <w:lang w:val="es-ES"/>
        </w:rPr>
        <w:t>UNSTA, Tucumán,k 2010</w:t>
      </w:r>
    </w:p>
    <w:p w:rsidR="00204937"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Ghirardi, Olsen; </w:t>
      </w:r>
      <w:r>
        <w:rPr>
          <w:rFonts w:ascii="Arial" w:hAnsi="Arial" w:cs="Arial"/>
          <w:bCs/>
          <w:i/>
          <w:color w:val="000000"/>
          <w:lang w:val="es-ES"/>
        </w:rPr>
        <w:t xml:space="preserve">El derecho natural en Alberdi; </w:t>
      </w:r>
      <w:r>
        <w:rPr>
          <w:rFonts w:ascii="Arial" w:hAnsi="Arial" w:cs="Arial"/>
          <w:bCs/>
          <w:color w:val="000000"/>
          <w:lang w:val="es-ES"/>
        </w:rPr>
        <w:t xml:space="preserve"> Ediciones del Copista, Córdoba, 1997</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color w:val="000000"/>
          <w:lang w:val="es-ES"/>
        </w:rPr>
        <w:t xml:space="preserve">Luna, Félix; </w:t>
      </w:r>
      <w:r>
        <w:rPr>
          <w:rFonts w:ascii="Arial" w:hAnsi="Arial" w:cs="Arial"/>
          <w:i/>
          <w:color w:val="000000"/>
          <w:lang w:val="es-ES"/>
        </w:rPr>
        <w:t>Juan Bautista Alberdi –</w:t>
      </w:r>
      <w:r>
        <w:rPr>
          <w:rFonts w:ascii="Arial" w:hAnsi="Arial" w:cs="Arial"/>
          <w:color w:val="000000"/>
          <w:lang w:val="es-ES"/>
        </w:rPr>
        <w:t xml:space="preserve"> Colección Grandes Protagonistas de la historia argentina-; Planeta, BsAs., 1999</w:t>
      </w:r>
    </w:p>
    <w:p w:rsidR="007974CA" w:rsidRPr="007974CA" w:rsidRDefault="007974CA" w:rsidP="007974CA">
      <w:pPr>
        <w:pStyle w:val="Prrafodelista"/>
        <w:numPr>
          <w:ilvl w:val="1"/>
          <w:numId w:val="14"/>
        </w:numPr>
        <w:jc w:val="both"/>
        <w:rPr>
          <w:rStyle w:val="eop"/>
          <w:rFonts w:ascii="Arial" w:hAnsi="Arial" w:cs="Arial"/>
          <w:bCs/>
          <w:color w:val="000000"/>
          <w:lang w:val="es-ES"/>
        </w:rPr>
      </w:pPr>
      <w:r>
        <w:rPr>
          <w:rStyle w:val="eop"/>
          <w:rFonts w:ascii="Arial" w:hAnsi="Arial" w:cs="Arial"/>
          <w:bCs/>
          <w:color w:val="000000"/>
          <w:lang w:val="es-ES"/>
        </w:rPr>
        <w:t>López, Mario Justo</w:t>
      </w:r>
      <w:r w:rsidRPr="007974CA">
        <w:rPr>
          <w:rStyle w:val="eop"/>
          <w:rFonts w:ascii="Arial" w:hAnsi="Arial" w:cs="Arial"/>
          <w:bCs/>
          <w:i/>
          <w:color w:val="000000"/>
          <w:lang w:val="es-ES"/>
        </w:rPr>
        <w:t xml:space="preserve">; Alberdi y la realidad nacional, </w:t>
      </w:r>
      <w:r>
        <w:rPr>
          <w:rStyle w:val="eop"/>
          <w:rFonts w:ascii="Arial" w:hAnsi="Arial" w:cs="Arial"/>
          <w:bCs/>
          <w:color w:val="000000"/>
          <w:lang w:val="es-ES"/>
        </w:rPr>
        <w:t>Astrea, Bs.As., 1972</w:t>
      </w:r>
    </w:p>
    <w:p w:rsidR="00204937" w:rsidRDefault="000216E3"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lastRenderedPageBreak/>
        <w:t xml:space="preserve">Peña, Milcíades; </w:t>
      </w:r>
      <w:r>
        <w:rPr>
          <w:rFonts w:ascii="Arial" w:hAnsi="Arial" w:cs="Arial"/>
          <w:bCs/>
          <w:i/>
          <w:color w:val="000000"/>
          <w:lang w:val="es-ES"/>
        </w:rPr>
        <w:t>Alberdi – Samiento – El 90 (Límites del nacionalismo argentino en el siglo XIX)</w:t>
      </w:r>
      <w:r>
        <w:rPr>
          <w:rFonts w:ascii="Arial" w:hAnsi="Arial" w:cs="Arial"/>
          <w:bCs/>
          <w:color w:val="000000"/>
          <w:lang w:val="es-ES"/>
        </w:rPr>
        <w:t>Edic. Fichas, Bs.As.,</w:t>
      </w:r>
      <w:r w:rsidR="00FF7B60">
        <w:rPr>
          <w:rFonts w:ascii="Arial" w:hAnsi="Arial" w:cs="Arial"/>
          <w:bCs/>
          <w:color w:val="000000"/>
          <w:lang w:val="es-ES"/>
        </w:rPr>
        <w:t xml:space="preserve"> sf</w:t>
      </w:r>
    </w:p>
    <w:p w:rsidR="007974CA" w:rsidRPr="007974CA" w:rsidRDefault="007974CA" w:rsidP="007974CA">
      <w:pPr>
        <w:spacing w:after="0" w:line="240" w:lineRule="auto"/>
        <w:jc w:val="both"/>
        <w:rPr>
          <w:rFonts w:ascii="Arial" w:hAnsi="Arial" w:cs="Arial"/>
          <w:bCs/>
          <w:color w:val="000000"/>
          <w:lang w:val="es-ES"/>
        </w:rPr>
      </w:pPr>
    </w:p>
    <w:p w:rsidR="00204937" w:rsidRPr="007974CA"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Terán</w:t>
      </w:r>
      <w:r>
        <w:rPr>
          <w:rFonts w:ascii="Arial" w:hAnsi="Arial" w:cs="Arial"/>
          <w:color w:val="000000"/>
          <w:lang w:val="es-ES"/>
        </w:rPr>
        <w:t>, Oscar</w:t>
      </w:r>
      <w:r w:rsidRPr="003D4EEF">
        <w:rPr>
          <w:rFonts w:ascii="Arial" w:hAnsi="Arial" w:cs="Arial"/>
          <w:color w:val="000000"/>
          <w:lang w:val="es-ES"/>
        </w:rPr>
        <w:t>;</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514299">
        <w:rPr>
          <w:rFonts w:ascii="Arial" w:hAnsi="Arial" w:cs="Arial"/>
          <w:bCs/>
          <w:i/>
          <w:color w:val="000000"/>
          <w:lang w:val="es-ES"/>
        </w:rPr>
        <w:t>Alberdi póstumo</w:t>
      </w:r>
      <w:r w:rsidRPr="00514299">
        <w:rPr>
          <w:rFonts w:ascii="Arial" w:hAnsi="Arial" w:cs="Arial"/>
          <w:bCs/>
          <w:color w:val="000000"/>
          <w:lang w:val="es-ES"/>
        </w:rPr>
        <w:t>,</w:t>
      </w:r>
      <w:r>
        <w:rPr>
          <w:rFonts w:ascii="Arial" w:hAnsi="Arial" w:cs="Arial"/>
          <w:bCs/>
          <w:color w:val="000000"/>
          <w:lang w:val="es-ES"/>
        </w:rPr>
        <w:t xml:space="preserve"> Puntosur, Bs.As., 1998</w:t>
      </w:r>
    </w:p>
    <w:p w:rsidR="00204937" w:rsidRPr="007974CA"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514299">
        <w:rPr>
          <w:rFonts w:ascii="Arial" w:hAnsi="Arial" w:cs="Arial"/>
          <w:bCs/>
          <w:i/>
          <w:color w:val="000000"/>
          <w:lang w:val="es-ES"/>
        </w:rPr>
        <w:t>Las palabras ausentes: para leer los</w:t>
      </w:r>
      <w:r w:rsidRPr="00514299">
        <w:rPr>
          <w:rFonts w:ascii="Arial" w:hAnsi="Arial" w:cs="Arial"/>
          <w:bCs/>
          <w:i/>
          <w:iCs/>
          <w:color w:val="000000"/>
          <w:lang w:val="es-ES"/>
        </w:rPr>
        <w:t xml:space="preserve"> </w:t>
      </w:r>
      <w:r w:rsidRPr="00514299">
        <w:rPr>
          <w:rFonts w:ascii="Arial" w:hAnsi="Arial" w:cs="Arial"/>
          <w:bCs/>
          <w:iCs/>
          <w:color w:val="000000"/>
          <w:lang w:val="es-ES"/>
        </w:rPr>
        <w:t>Escritos Póstumos</w:t>
      </w:r>
      <w:r w:rsidRPr="00514299">
        <w:rPr>
          <w:rFonts w:ascii="Arial" w:hAnsi="Arial" w:cs="Arial"/>
          <w:bCs/>
          <w:i/>
          <w:iCs/>
          <w:color w:val="000000"/>
          <w:lang w:val="es-ES"/>
        </w:rPr>
        <w:t xml:space="preserve"> </w:t>
      </w:r>
      <w:r w:rsidRPr="00514299">
        <w:rPr>
          <w:rFonts w:ascii="Arial" w:hAnsi="Arial" w:cs="Arial"/>
          <w:bCs/>
          <w:i/>
          <w:color w:val="000000"/>
          <w:lang w:val="es-ES"/>
        </w:rPr>
        <w:t>de Alberdi</w:t>
      </w:r>
      <w:r w:rsidRPr="00514299">
        <w:rPr>
          <w:rFonts w:ascii="Arial" w:hAnsi="Arial" w:cs="Arial"/>
          <w:bCs/>
          <w:color w:val="000000"/>
          <w:lang w:val="es-ES"/>
        </w:rPr>
        <w:t xml:space="preserve">; </w:t>
      </w:r>
      <w:r w:rsidRPr="00514299">
        <w:rPr>
          <w:rFonts w:ascii="Arial" w:hAnsi="Arial" w:cs="Arial"/>
          <w:color w:val="000000"/>
          <w:lang w:val="es-ES"/>
        </w:rPr>
        <w:t>FCE, Bs.As., 2004</w:t>
      </w:r>
    </w:p>
    <w:p w:rsidR="007974CA" w:rsidRPr="00514299" w:rsidRDefault="007974CA" w:rsidP="007974CA">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 xml:space="preserve">Villarrubia Norry, M., </w:t>
      </w:r>
      <w:r w:rsidRPr="007974CA">
        <w:rPr>
          <w:rFonts w:ascii="Arial" w:hAnsi="Arial" w:cs="Arial"/>
          <w:bCs/>
          <w:i/>
          <w:color w:val="000000"/>
          <w:lang w:val="es-ES"/>
        </w:rPr>
        <w:t>Documentos históricos del doctor Juan B.Alberdi</w:t>
      </w:r>
      <w:r>
        <w:rPr>
          <w:rFonts w:ascii="Arial" w:hAnsi="Arial" w:cs="Arial"/>
          <w:bCs/>
          <w:color w:val="000000"/>
          <w:lang w:val="es-ES"/>
        </w:rPr>
        <w:t>;  Córdoba, 1938</w:t>
      </w:r>
    </w:p>
    <w:p w:rsidR="00204937" w:rsidRPr="008D57D0" w:rsidRDefault="00204937" w:rsidP="005C036B">
      <w:pPr>
        <w:pStyle w:val="Prrafodelista"/>
        <w:spacing w:after="0" w:line="240" w:lineRule="auto"/>
        <w:ind w:left="1068"/>
        <w:contextualSpacing w:val="0"/>
        <w:jc w:val="both"/>
        <w:rPr>
          <w:rFonts w:ascii="Arial" w:hAnsi="Arial" w:cs="Arial"/>
          <w:b/>
          <w:bCs/>
          <w:color w:val="000000"/>
          <w:lang w:val="es-ES"/>
        </w:rPr>
      </w:pPr>
    </w:p>
    <w:p w:rsidR="00204937" w:rsidRPr="00514299" w:rsidRDefault="00204937" w:rsidP="005C036B">
      <w:pPr>
        <w:pStyle w:val="Prrafodelista"/>
        <w:ind w:left="1068"/>
        <w:jc w:val="both"/>
        <w:rPr>
          <w:rFonts w:ascii="Arial" w:hAnsi="Arial" w:cs="Arial"/>
          <w:b/>
          <w:bCs/>
          <w:color w:val="000000"/>
          <w:lang w:val="es-ES"/>
        </w:rPr>
      </w:pPr>
      <w:r w:rsidRPr="00514299">
        <w:rPr>
          <w:rFonts w:ascii="Arial" w:hAnsi="Arial" w:cs="Arial"/>
          <w:b/>
          <w:bCs/>
          <w:color w:val="000000"/>
          <w:lang w:val="es-ES"/>
        </w:rPr>
        <w:t>Domingo Faustino Sarmiento</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bCs/>
          <w:color w:val="000000"/>
          <w:lang w:val="es-ES"/>
        </w:rPr>
        <w:t xml:space="preserve">AA.VV. </w:t>
      </w:r>
      <w:r w:rsidRPr="003D4EEF">
        <w:rPr>
          <w:rFonts w:ascii="Arial" w:hAnsi="Arial" w:cs="Arial"/>
          <w:bCs/>
          <w:i/>
          <w:color w:val="000000"/>
          <w:lang w:val="es-ES"/>
        </w:rPr>
        <w:t>Sarmiento –Aproximaciones</w:t>
      </w:r>
      <w:r w:rsidRPr="003D4EEF">
        <w:rPr>
          <w:rFonts w:ascii="Arial" w:hAnsi="Arial" w:cs="Arial"/>
          <w:bCs/>
          <w:color w:val="000000"/>
          <w:lang w:val="es-ES"/>
        </w:rPr>
        <w:t xml:space="preserve">-; </w:t>
      </w:r>
      <w:r w:rsidRPr="003D4EEF">
        <w:rPr>
          <w:rFonts w:ascii="Arial" w:hAnsi="Arial" w:cs="Arial"/>
          <w:bCs/>
          <w:i/>
          <w:iCs/>
          <w:color w:val="000000"/>
          <w:lang w:val="es-ES"/>
        </w:rPr>
        <w:t>Sur –Revista semestral-</w:t>
      </w:r>
      <w:r w:rsidRPr="003D4EEF">
        <w:rPr>
          <w:rFonts w:ascii="Arial" w:hAnsi="Arial" w:cs="Arial"/>
          <w:bCs/>
          <w:color w:val="000000"/>
          <w:lang w:val="es-ES"/>
        </w:rPr>
        <w:t xml:space="preserve"> , Bs.As., Julio Diciembre 1977</w:t>
      </w:r>
    </w:p>
    <w:p w:rsidR="00204937"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FF0A20">
        <w:rPr>
          <w:rFonts w:ascii="Arial" w:hAnsi="Arial" w:cs="Arial"/>
          <w:bCs/>
          <w:i/>
          <w:color w:val="000000"/>
          <w:lang w:val="es-ES"/>
        </w:rPr>
        <w:t>Alberdi-Sarmiento, Polémica</w:t>
      </w:r>
      <w:r>
        <w:rPr>
          <w:rFonts w:ascii="Arial" w:hAnsi="Arial" w:cs="Arial"/>
          <w:bCs/>
          <w:color w:val="000000"/>
          <w:lang w:val="es-ES"/>
        </w:rPr>
        <w:t>; Edic.UNT, Tucumán, 2003</w:t>
      </w:r>
    </w:p>
    <w:p w:rsidR="00204937" w:rsidRPr="00FF0A20"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Alberdi</w:t>
      </w:r>
      <w:r w:rsidRPr="00C25959">
        <w:rPr>
          <w:rFonts w:ascii="Arial" w:hAnsi="Arial" w:cs="Arial"/>
          <w:bCs/>
          <w:color w:val="000000"/>
          <w:lang w:val="es-ES"/>
        </w:rPr>
        <w:t>-</w:t>
      </w:r>
      <w:r>
        <w:rPr>
          <w:rFonts w:ascii="Arial" w:hAnsi="Arial" w:cs="Arial"/>
          <w:bCs/>
          <w:color w:val="000000"/>
          <w:lang w:val="es-ES"/>
        </w:rPr>
        <w:t xml:space="preserve">Sarmiento; </w:t>
      </w:r>
      <w:r>
        <w:rPr>
          <w:rFonts w:ascii="Arial" w:hAnsi="Arial" w:cs="Arial"/>
          <w:bCs/>
          <w:i/>
          <w:color w:val="000000"/>
          <w:lang w:val="es-ES"/>
        </w:rPr>
        <w:t xml:space="preserve">Constitución y política; </w:t>
      </w:r>
      <w:r>
        <w:rPr>
          <w:rFonts w:ascii="Arial" w:hAnsi="Arial" w:cs="Arial"/>
          <w:bCs/>
          <w:color w:val="000000"/>
          <w:lang w:val="es-ES"/>
        </w:rPr>
        <w:t>prólogo N.Botana, Hydra Bs.As.,  2012</w:t>
      </w:r>
    </w:p>
    <w:p w:rsidR="00204937" w:rsidRPr="009A64BC"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Domingo Faustino Sarmiento (y José Hernández)</w:t>
      </w:r>
    </w:p>
    <w:p w:rsidR="00FF7B60" w:rsidRPr="00FF7B60" w:rsidRDefault="00FF7B60" w:rsidP="005C036B">
      <w:pPr>
        <w:pStyle w:val="Prrafodelista"/>
        <w:numPr>
          <w:ilvl w:val="1"/>
          <w:numId w:val="14"/>
        </w:numPr>
        <w:spacing w:after="0" w:line="240" w:lineRule="auto"/>
        <w:contextualSpacing w:val="0"/>
        <w:jc w:val="both"/>
        <w:rPr>
          <w:rFonts w:ascii="Arial" w:hAnsi="Arial" w:cs="Arial"/>
          <w:bCs/>
          <w:color w:val="000000"/>
          <w:lang w:val="es-ES"/>
        </w:rPr>
      </w:pPr>
      <w:r w:rsidRPr="00FF7B60">
        <w:rPr>
          <w:rFonts w:ascii="Arial" w:hAnsi="Arial" w:cs="Arial"/>
          <w:bCs/>
          <w:i/>
          <w:color w:val="000000"/>
          <w:lang w:val="es-ES"/>
        </w:rPr>
        <w:t>Cartas y discursos políticos (Itinerario de una pasión republicana</w:t>
      </w:r>
      <w:r>
        <w:rPr>
          <w:rFonts w:ascii="Arial" w:hAnsi="Arial" w:cs="Arial"/>
          <w:bCs/>
          <w:color w:val="000000"/>
          <w:lang w:val="es-ES"/>
        </w:rPr>
        <w:t>), Ediciones Culturales Argentinas Bs.As., 1965</w:t>
      </w:r>
    </w:p>
    <w:p w:rsidR="00204937" w:rsidRPr="009A64BC"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i/>
          <w:color w:val="000000"/>
          <w:lang w:val="es-ES"/>
        </w:rPr>
        <w:t xml:space="preserve">Argirópolis </w:t>
      </w:r>
      <w:r>
        <w:rPr>
          <w:rFonts w:ascii="Arial" w:hAnsi="Arial" w:cs="Arial"/>
          <w:color w:val="000000"/>
          <w:lang w:val="es-ES"/>
        </w:rPr>
        <w:t>(1850); EUDEBA, Bs.As., 1968</w:t>
      </w:r>
    </w:p>
    <w:p w:rsidR="00204937" w:rsidRPr="0051429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i/>
          <w:color w:val="000000"/>
          <w:lang w:val="es-ES"/>
        </w:rPr>
        <w:t>Facundo</w:t>
      </w:r>
      <w:r>
        <w:rPr>
          <w:rFonts w:ascii="Arial" w:hAnsi="Arial" w:cs="Arial"/>
          <w:color w:val="000000"/>
          <w:lang w:val="es-ES"/>
        </w:rPr>
        <w:t xml:space="preserve"> (1845)</w:t>
      </w:r>
      <w:r>
        <w:rPr>
          <w:rFonts w:ascii="Arial" w:hAnsi="Arial" w:cs="Arial"/>
          <w:i/>
          <w:color w:val="000000"/>
          <w:lang w:val="es-ES"/>
        </w:rPr>
        <w:t xml:space="preserve">, </w:t>
      </w:r>
      <w:r>
        <w:rPr>
          <w:rFonts w:ascii="Arial" w:hAnsi="Arial" w:cs="Arial"/>
          <w:color w:val="000000"/>
          <w:lang w:val="es-ES"/>
        </w:rPr>
        <w:t>Planeta, Bs.As, 2000</w:t>
      </w:r>
    </w:p>
    <w:p w:rsidR="00204937" w:rsidRPr="0051429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i/>
          <w:color w:val="000000"/>
          <w:lang w:val="es-ES"/>
        </w:rPr>
        <w:t>Cartas, anécdotas y testimonio de Domingo F.Sarmiento</w:t>
      </w:r>
      <w:r>
        <w:rPr>
          <w:rFonts w:ascii="Arial" w:hAnsi="Arial" w:cs="Arial"/>
          <w:color w:val="000000"/>
          <w:lang w:val="es-ES"/>
        </w:rPr>
        <w:t>, Viva, Bs.As., 2002</w:t>
      </w:r>
    </w:p>
    <w:p w:rsidR="00204937" w:rsidRPr="00514299"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bCs/>
          <w:i/>
          <w:color w:val="000000"/>
          <w:lang w:val="es-ES"/>
        </w:rPr>
        <w:t xml:space="preserve">Domingo F. </w:t>
      </w:r>
      <w:r w:rsidRPr="00514299">
        <w:rPr>
          <w:rFonts w:ascii="Arial" w:hAnsi="Arial" w:cs="Arial"/>
          <w:bCs/>
          <w:i/>
          <w:color w:val="000000"/>
          <w:lang w:val="es-ES"/>
        </w:rPr>
        <w:t>Sarmiento, Ideas fundamentales</w:t>
      </w:r>
      <w:r>
        <w:rPr>
          <w:rFonts w:ascii="Arial" w:hAnsi="Arial" w:cs="Arial"/>
          <w:bCs/>
          <w:color w:val="000000"/>
          <w:lang w:val="es-ES"/>
        </w:rPr>
        <w:t>, Longseller, Bs.As., 2010</w:t>
      </w:r>
    </w:p>
    <w:p w:rsidR="00204937" w:rsidRPr="009A64BC"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Pr>
          <w:rFonts w:ascii="Arial" w:hAnsi="Arial" w:cs="Arial"/>
          <w:i/>
          <w:color w:val="000000"/>
          <w:lang w:val="es-ES"/>
        </w:rPr>
        <w:t xml:space="preserve">El pensamiento de Domingo Faustino Sarmiento, </w:t>
      </w:r>
      <w:r w:rsidRPr="009A64BC">
        <w:rPr>
          <w:rFonts w:ascii="Arial" w:hAnsi="Arial" w:cs="Arial"/>
          <w:color w:val="000000"/>
          <w:lang w:val="es-ES"/>
        </w:rPr>
        <w:t>prólogo de Jorge Myiers, Claves del Bicentenario</w:t>
      </w:r>
      <w:r>
        <w:rPr>
          <w:rFonts w:ascii="Arial" w:hAnsi="Arial" w:cs="Arial"/>
          <w:i/>
          <w:color w:val="000000"/>
          <w:lang w:val="es-ES"/>
        </w:rPr>
        <w:t xml:space="preserve">, </w:t>
      </w:r>
      <w:r>
        <w:rPr>
          <w:rFonts w:ascii="Arial" w:hAnsi="Arial" w:cs="Arial"/>
          <w:color w:val="000000"/>
          <w:lang w:val="es-ES"/>
        </w:rPr>
        <w:t xml:space="preserve">El Ateneo, </w:t>
      </w:r>
      <w:r w:rsidRPr="009A64BC">
        <w:rPr>
          <w:rFonts w:ascii="Arial" w:hAnsi="Arial" w:cs="Arial"/>
          <w:color w:val="000000"/>
          <w:lang w:val="es-ES"/>
        </w:rPr>
        <w:t>Bs.As</w:t>
      </w:r>
      <w:r>
        <w:rPr>
          <w:rFonts w:ascii="Arial" w:hAnsi="Arial" w:cs="Arial"/>
          <w:i/>
          <w:color w:val="000000"/>
          <w:lang w:val="es-ES"/>
        </w:rPr>
        <w:t xml:space="preserve">., </w:t>
      </w:r>
      <w:r>
        <w:rPr>
          <w:rFonts w:ascii="Arial" w:hAnsi="Arial" w:cs="Arial"/>
          <w:color w:val="000000"/>
          <w:lang w:val="es-ES"/>
        </w:rPr>
        <w:t>2010</w:t>
      </w:r>
      <w:r>
        <w:rPr>
          <w:rFonts w:ascii="Arial" w:hAnsi="Arial" w:cs="Arial"/>
          <w:i/>
          <w:color w:val="000000"/>
          <w:lang w:val="es-ES"/>
        </w:rPr>
        <w:t xml:space="preserve">  </w:t>
      </w:r>
      <w:r w:rsidRPr="003D4EEF">
        <w:rPr>
          <w:rFonts w:ascii="Arial" w:hAnsi="Arial" w:cs="Arial"/>
          <w:color w:val="000000"/>
          <w:lang w:val="es-ES"/>
        </w:rPr>
        <w:t xml:space="preserve"> </w:t>
      </w:r>
    </w:p>
    <w:p w:rsidR="00204937" w:rsidRPr="003D4EEF" w:rsidRDefault="00204937" w:rsidP="005C036B">
      <w:pPr>
        <w:pStyle w:val="Prrafodelista"/>
        <w:numPr>
          <w:ilvl w:val="1"/>
          <w:numId w:val="14"/>
        </w:numPr>
        <w:spacing w:after="0" w:line="240" w:lineRule="auto"/>
        <w:contextualSpacing w:val="0"/>
        <w:jc w:val="both"/>
        <w:rPr>
          <w:rFonts w:ascii="Arial" w:hAnsi="Arial" w:cs="Arial"/>
          <w:bCs/>
          <w:color w:val="000000"/>
          <w:lang w:val="es-ES"/>
        </w:rPr>
      </w:pPr>
      <w:r w:rsidRPr="003D4EEF">
        <w:rPr>
          <w:rFonts w:ascii="Arial" w:hAnsi="Arial" w:cs="Arial"/>
          <w:i/>
          <w:color w:val="000000"/>
          <w:lang w:val="es-ES"/>
        </w:rPr>
        <w:t xml:space="preserve">Proceso al Chacho </w:t>
      </w:r>
      <w:r w:rsidRPr="003D4EEF">
        <w:rPr>
          <w:rFonts w:ascii="Arial" w:hAnsi="Arial" w:cs="Arial"/>
          <w:bCs/>
          <w:color w:val="000000"/>
          <w:lang w:val="es-ES"/>
        </w:rPr>
        <w:t>Punto de Encuentro, Bs.As., 2013</w:t>
      </w:r>
    </w:p>
    <w:p w:rsidR="00204937" w:rsidRPr="00514299"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bCs/>
          <w:color w:val="000000"/>
          <w:lang w:val="es-ES"/>
        </w:rPr>
        <w:t>Goyogana Sarmiento y el laicismo. Religión y política; Claridad, Bs.As., 2011</w:t>
      </w:r>
    </w:p>
    <w:p w:rsidR="00204937" w:rsidRPr="009A64BC"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Guerrero,</w:t>
      </w:r>
      <w:r>
        <w:rPr>
          <w:rFonts w:ascii="Arial" w:hAnsi="Arial" w:cs="Arial"/>
          <w:color w:val="000000"/>
          <w:lang w:val="es-ES"/>
        </w:rPr>
        <w:t xml:space="preserve"> </w:t>
      </w:r>
      <w:r w:rsidRPr="003D4EEF">
        <w:rPr>
          <w:rFonts w:ascii="Arial" w:hAnsi="Arial" w:cs="Arial"/>
          <w:color w:val="000000"/>
          <w:lang w:val="es-ES"/>
        </w:rPr>
        <w:t>Luis Juan</w:t>
      </w:r>
      <w:r>
        <w:rPr>
          <w:rFonts w:ascii="Arial" w:hAnsi="Arial" w:cs="Arial"/>
          <w:color w:val="000000"/>
          <w:lang w:val="es-ES"/>
        </w:rPr>
        <w:t>;</w:t>
      </w:r>
      <w:r w:rsidRPr="003D4EEF">
        <w:rPr>
          <w:rFonts w:ascii="Arial" w:hAnsi="Arial" w:cs="Arial"/>
          <w:color w:val="000000"/>
          <w:lang w:val="es-ES"/>
        </w:rPr>
        <w:t xml:space="preserve"> </w:t>
      </w:r>
      <w:r w:rsidRPr="003D4EEF">
        <w:rPr>
          <w:rFonts w:ascii="Arial" w:hAnsi="Arial" w:cs="Arial"/>
          <w:bCs/>
          <w:i/>
          <w:iCs/>
          <w:color w:val="000000"/>
          <w:lang w:val="es-ES"/>
        </w:rPr>
        <w:t>Tres temas de filosofía en las entrañas del Facundo;</w:t>
      </w:r>
      <w:r w:rsidRPr="003D4EEF">
        <w:rPr>
          <w:rFonts w:ascii="Arial" w:hAnsi="Arial" w:cs="Arial"/>
          <w:color w:val="000000"/>
          <w:lang w:val="es-ES"/>
        </w:rPr>
        <w:t xml:space="preserve"> Editorial Docencia, Bs.As., 1988</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color w:val="000000"/>
          <w:lang w:val="es-ES"/>
        </w:rPr>
        <w:t>Luna, Félix; Sarmiento y sus fantasmas; Planeta, BsAs., 1998</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Palcos</w:t>
      </w:r>
      <w:r>
        <w:rPr>
          <w:rFonts w:ascii="Arial" w:hAnsi="Arial" w:cs="Arial"/>
          <w:color w:val="000000"/>
          <w:lang w:val="es-ES"/>
        </w:rPr>
        <w:t>, Alberto</w:t>
      </w:r>
      <w:r w:rsidRPr="003D4EEF">
        <w:rPr>
          <w:rFonts w:ascii="Arial" w:hAnsi="Arial" w:cs="Arial"/>
          <w:color w:val="000000"/>
          <w:lang w:val="es-ES"/>
        </w:rPr>
        <w:t xml:space="preserve">; </w:t>
      </w:r>
      <w:r w:rsidRPr="003D4EEF">
        <w:rPr>
          <w:rFonts w:ascii="Arial" w:hAnsi="Arial" w:cs="Arial"/>
          <w:bCs/>
          <w:i/>
          <w:iCs/>
          <w:color w:val="000000"/>
          <w:lang w:val="es-ES"/>
        </w:rPr>
        <w:t>El Facundo –Rasgos de Sarmiento-</w:t>
      </w:r>
      <w:r w:rsidRPr="003D4EEF">
        <w:rPr>
          <w:rFonts w:ascii="Arial" w:hAnsi="Arial" w:cs="Arial"/>
          <w:color w:val="000000"/>
          <w:lang w:val="es-ES"/>
        </w:rPr>
        <w:t>; Editorial Elevación; Bs.As., 1945</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Terán</w:t>
      </w:r>
      <w:r w:rsidRPr="003D4EEF">
        <w:rPr>
          <w:rFonts w:ascii="Arial" w:hAnsi="Arial" w:cs="Arial"/>
          <w:bCs/>
          <w:color w:val="000000"/>
          <w:lang w:val="es-ES"/>
        </w:rPr>
        <w:t>,</w:t>
      </w:r>
      <w:r>
        <w:rPr>
          <w:rFonts w:ascii="Arial" w:hAnsi="Arial" w:cs="Arial"/>
          <w:bCs/>
          <w:color w:val="000000"/>
          <w:lang w:val="es-ES"/>
        </w:rPr>
        <w:t xml:space="preserve"> Oscar;</w:t>
      </w:r>
      <w:r w:rsidRPr="003D4EEF">
        <w:rPr>
          <w:rFonts w:ascii="Arial" w:hAnsi="Arial" w:cs="Arial"/>
          <w:bCs/>
          <w:color w:val="000000"/>
          <w:lang w:val="es-ES"/>
        </w:rPr>
        <w:t xml:space="preserve"> </w:t>
      </w:r>
      <w:r w:rsidRPr="003D4EEF">
        <w:rPr>
          <w:rFonts w:ascii="Arial" w:hAnsi="Arial" w:cs="Arial"/>
          <w:bCs/>
          <w:i/>
          <w:iCs/>
          <w:color w:val="000000"/>
          <w:lang w:val="es-ES"/>
        </w:rPr>
        <w:t>Para leer El Facundo –Civilización y Barbarie: Cultura de fricción-</w:t>
      </w:r>
      <w:r w:rsidRPr="003D4EEF">
        <w:rPr>
          <w:rFonts w:ascii="Arial" w:hAnsi="Arial" w:cs="Arial"/>
          <w:color w:val="000000"/>
          <w:lang w:val="es-ES"/>
        </w:rPr>
        <w:t>; Claves para todos, Capital Intelectual, Bs.As., 2007</w:t>
      </w:r>
    </w:p>
    <w:p w:rsidR="00204937" w:rsidRPr="009A64BC"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sidRPr="003D4EEF">
        <w:rPr>
          <w:rFonts w:ascii="Arial" w:hAnsi="Arial" w:cs="Arial"/>
          <w:color w:val="000000"/>
          <w:lang w:val="es-ES"/>
        </w:rPr>
        <w:t>Svampa</w:t>
      </w:r>
      <w:r>
        <w:rPr>
          <w:rFonts w:ascii="Arial" w:hAnsi="Arial" w:cs="Arial"/>
          <w:color w:val="000000"/>
          <w:lang w:val="es-ES"/>
        </w:rPr>
        <w:t xml:space="preserve">, </w:t>
      </w:r>
      <w:r w:rsidRPr="003D4EEF">
        <w:rPr>
          <w:rFonts w:ascii="Arial" w:hAnsi="Arial" w:cs="Arial"/>
          <w:color w:val="000000"/>
          <w:lang w:val="es-ES"/>
        </w:rPr>
        <w:t xml:space="preserve">Maristella; </w:t>
      </w:r>
      <w:r w:rsidRPr="003D4EEF">
        <w:rPr>
          <w:rFonts w:ascii="Arial" w:hAnsi="Arial" w:cs="Arial"/>
          <w:bCs/>
          <w:i/>
          <w:iCs/>
          <w:color w:val="000000"/>
          <w:lang w:val="es-ES"/>
        </w:rPr>
        <w:t>El dilema argentino: Civilización o Barbarie</w:t>
      </w:r>
      <w:r w:rsidRPr="003D4EEF">
        <w:rPr>
          <w:rFonts w:ascii="Arial" w:hAnsi="Arial" w:cs="Arial"/>
          <w:bCs/>
          <w:color w:val="000000"/>
          <w:lang w:val="es-ES"/>
        </w:rPr>
        <w:t xml:space="preserve">; </w:t>
      </w:r>
      <w:r w:rsidRPr="003D4EEF">
        <w:rPr>
          <w:rFonts w:ascii="Arial" w:hAnsi="Arial" w:cs="Arial"/>
          <w:color w:val="000000"/>
          <w:lang w:val="es-ES"/>
        </w:rPr>
        <w:t>Taurus, Bs.As., 2010</w:t>
      </w:r>
    </w:p>
    <w:p w:rsidR="00204937" w:rsidRPr="003D4EEF" w:rsidRDefault="00204937" w:rsidP="005C036B">
      <w:pPr>
        <w:pStyle w:val="Prrafodelista"/>
        <w:numPr>
          <w:ilvl w:val="0"/>
          <w:numId w:val="14"/>
        </w:numPr>
        <w:spacing w:after="0" w:line="240" w:lineRule="auto"/>
        <w:contextualSpacing w:val="0"/>
        <w:jc w:val="both"/>
        <w:rPr>
          <w:rFonts w:ascii="Arial" w:hAnsi="Arial" w:cs="Arial"/>
          <w:bCs/>
          <w:color w:val="000000"/>
          <w:lang w:val="es-ES"/>
        </w:rPr>
      </w:pPr>
      <w:r>
        <w:rPr>
          <w:rFonts w:ascii="Arial" w:hAnsi="Arial" w:cs="Arial"/>
          <w:color w:val="000000"/>
          <w:lang w:val="es-ES"/>
        </w:rPr>
        <w:t>Viñas, David;</w:t>
      </w:r>
      <w:r w:rsidR="00EC7200">
        <w:rPr>
          <w:rFonts w:ascii="Arial" w:hAnsi="Arial" w:cs="Arial"/>
          <w:color w:val="000000"/>
          <w:lang w:val="es-ES"/>
        </w:rPr>
        <w:t xml:space="preserve"> </w:t>
      </w:r>
      <w:r>
        <w:rPr>
          <w:rFonts w:ascii="Arial" w:hAnsi="Arial" w:cs="Arial"/>
          <w:i/>
          <w:color w:val="000000"/>
          <w:lang w:val="es-ES"/>
        </w:rPr>
        <w:t>De Sarmiento a Dios –Viajeros argentinos a USA-</w:t>
      </w:r>
      <w:r>
        <w:rPr>
          <w:rFonts w:ascii="Arial" w:hAnsi="Arial" w:cs="Arial"/>
          <w:color w:val="000000"/>
          <w:lang w:val="es-ES"/>
        </w:rPr>
        <w:t>, Sudamericana, Bs.As.,1998</w:t>
      </w:r>
      <w:r w:rsidRPr="003D4EEF">
        <w:rPr>
          <w:rFonts w:ascii="Arial" w:hAnsi="Arial" w:cs="Arial"/>
          <w:i/>
          <w:iCs/>
          <w:color w:val="000000"/>
          <w:lang w:val="es-ES"/>
        </w:rPr>
        <w:t xml:space="preserve"> </w:t>
      </w:r>
    </w:p>
    <w:p w:rsidR="00EC7200" w:rsidRDefault="00EC7200" w:rsidP="005C036B">
      <w:pPr>
        <w:pStyle w:val="paragraph"/>
        <w:spacing w:before="0" w:beforeAutospacing="0" w:after="0" w:afterAutospacing="0"/>
        <w:ind w:left="785"/>
        <w:jc w:val="both"/>
        <w:textAlignment w:val="baseline"/>
        <w:rPr>
          <w:rStyle w:val="textrun"/>
          <w:rFonts w:ascii="Arial" w:hAnsi="Arial" w:cs="Arial"/>
          <w:b/>
          <w:lang w:val="es-ES"/>
        </w:rPr>
      </w:pPr>
    </w:p>
    <w:p w:rsidR="00CB56F0" w:rsidRPr="00EC7200" w:rsidRDefault="008561FF" w:rsidP="005C036B">
      <w:pPr>
        <w:pStyle w:val="paragraph"/>
        <w:numPr>
          <w:ilvl w:val="0"/>
          <w:numId w:val="19"/>
        </w:numPr>
        <w:spacing w:before="0" w:beforeAutospacing="0" w:after="0" w:afterAutospacing="0"/>
        <w:jc w:val="both"/>
        <w:textAlignment w:val="baseline"/>
        <w:rPr>
          <w:rStyle w:val="textrun"/>
          <w:rFonts w:ascii="Arial" w:hAnsi="Arial" w:cs="Arial"/>
          <w:b/>
          <w:sz w:val="28"/>
          <w:szCs w:val="28"/>
          <w:lang w:val="es-ES"/>
        </w:rPr>
      </w:pPr>
      <w:r>
        <w:rPr>
          <w:rStyle w:val="textrun"/>
          <w:rFonts w:ascii="Arial" w:hAnsi="Arial" w:cs="Arial"/>
          <w:b/>
          <w:i/>
        </w:rPr>
        <w:t xml:space="preserve">Radiografías de la pampa. </w:t>
      </w:r>
      <w:r w:rsidR="00EC7200">
        <w:rPr>
          <w:rStyle w:val="textrun"/>
          <w:rFonts w:ascii="Arial" w:hAnsi="Arial" w:cs="Arial"/>
          <w:b/>
          <w:i/>
        </w:rPr>
        <w:t>Un desierto para la Nación y una Nación para el desierto</w:t>
      </w:r>
      <w:r w:rsidR="00EC7200" w:rsidRPr="00643E48">
        <w:rPr>
          <w:rStyle w:val="textrun"/>
          <w:rFonts w:ascii="Arial" w:hAnsi="Arial" w:cs="Arial"/>
          <w:b/>
          <w:i/>
        </w:rPr>
        <w:t>.</w:t>
      </w:r>
      <w:r w:rsidR="00EC7200">
        <w:rPr>
          <w:rStyle w:val="textrun"/>
          <w:rFonts w:ascii="Arial" w:hAnsi="Arial" w:cs="Arial"/>
          <w:b/>
          <w:i/>
        </w:rPr>
        <w:t xml:space="preserve"> </w:t>
      </w:r>
      <w:r w:rsidR="00EC7200" w:rsidRPr="00643E48">
        <w:rPr>
          <w:rStyle w:val="textrun"/>
          <w:rFonts w:ascii="Arial" w:hAnsi="Arial" w:cs="Arial"/>
          <w:b/>
          <w:i/>
        </w:rPr>
        <w:t>Del crimen de la guerra</w:t>
      </w:r>
      <w:r w:rsidR="00EC7200">
        <w:rPr>
          <w:rStyle w:val="textrun"/>
          <w:rFonts w:ascii="Arial" w:hAnsi="Arial" w:cs="Arial"/>
          <w:b/>
        </w:rPr>
        <w:t xml:space="preserve"> a </w:t>
      </w:r>
      <w:r w:rsidR="00EC7200" w:rsidRPr="00643E48">
        <w:rPr>
          <w:rStyle w:val="textrun"/>
          <w:rFonts w:ascii="Arial" w:hAnsi="Arial" w:cs="Arial"/>
          <w:b/>
          <w:i/>
        </w:rPr>
        <w:t>Facundo</w:t>
      </w:r>
      <w:r w:rsidR="00EC7200">
        <w:rPr>
          <w:rStyle w:val="textrun"/>
          <w:rFonts w:ascii="Arial" w:hAnsi="Arial" w:cs="Arial"/>
          <w:b/>
        </w:rPr>
        <w:t xml:space="preserve"> o el Martín Fierro. </w:t>
      </w:r>
      <w:r w:rsidR="00EC7200" w:rsidRPr="00CB56F0">
        <w:rPr>
          <w:rStyle w:val="textrun"/>
          <w:rFonts w:ascii="Arial" w:hAnsi="Arial" w:cs="Arial"/>
          <w:b/>
        </w:rPr>
        <w:t xml:space="preserve">De la Guerra Gaucha a la Guerra del Paraguay. </w:t>
      </w:r>
      <w:r w:rsidR="00CB56F0" w:rsidRPr="00EC7200">
        <w:rPr>
          <w:rStyle w:val="textrun"/>
          <w:rFonts w:ascii="Arial" w:hAnsi="Arial" w:cs="Arial"/>
          <w:b/>
          <w:lang w:val="es-ES"/>
        </w:rPr>
        <w:t>De la Guerra Gaucha a la Guerra del Paraguay. De “El crimen de la guerra” “Facundo” o “Martín Fierro”</w:t>
      </w:r>
      <w:r w:rsidR="001B2325" w:rsidRPr="00EC7200">
        <w:rPr>
          <w:rStyle w:val="textrun"/>
          <w:rFonts w:ascii="Arial" w:hAnsi="Arial" w:cs="Arial"/>
          <w:b/>
          <w:lang w:val="es-ES"/>
        </w:rPr>
        <w:t>. La patria desgarrada</w:t>
      </w:r>
    </w:p>
    <w:p w:rsidR="0090021B" w:rsidRPr="00FF0A20" w:rsidRDefault="0090021B"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sidRPr="00871E35">
        <w:rPr>
          <w:rStyle w:val="textrun"/>
          <w:rFonts w:ascii="Arial" w:hAnsi="Arial" w:cs="Arial"/>
          <w:bCs/>
          <w:color w:val="000000"/>
          <w:sz w:val="22"/>
          <w:szCs w:val="22"/>
          <w:lang w:val="es-ES"/>
        </w:rPr>
        <w:t>Alberdi, Juan B</w:t>
      </w:r>
      <w:r>
        <w:rPr>
          <w:rStyle w:val="textrun"/>
          <w:rFonts w:ascii="Arial" w:hAnsi="Arial" w:cs="Arial"/>
          <w:bCs/>
          <w:color w:val="000000"/>
          <w:lang w:val="es-ES"/>
        </w:rPr>
        <w:t xml:space="preserve">., </w:t>
      </w:r>
      <w:r w:rsidRPr="00FF0A20">
        <w:rPr>
          <w:rStyle w:val="textrun"/>
          <w:rFonts w:ascii="Arial" w:hAnsi="Arial" w:cs="Arial"/>
          <w:bCs/>
          <w:i/>
          <w:color w:val="000000"/>
          <w:sz w:val="22"/>
          <w:szCs w:val="22"/>
          <w:lang w:val="es-ES"/>
        </w:rPr>
        <w:t>El crimen de la guerra</w:t>
      </w:r>
      <w:r w:rsidR="009A64BC">
        <w:rPr>
          <w:rStyle w:val="textrun"/>
          <w:rFonts w:ascii="Arial" w:hAnsi="Arial" w:cs="Arial"/>
          <w:bCs/>
          <w:color w:val="000000"/>
          <w:sz w:val="22"/>
          <w:szCs w:val="22"/>
          <w:lang w:val="es-ES"/>
        </w:rPr>
        <w:t xml:space="preserve"> (1869)</w:t>
      </w:r>
      <w:r w:rsidRPr="00FF0A20">
        <w:rPr>
          <w:rStyle w:val="textrun"/>
          <w:rFonts w:ascii="Arial" w:hAnsi="Arial" w:cs="Arial"/>
          <w:bCs/>
          <w:i/>
          <w:color w:val="000000"/>
          <w:sz w:val="22"/>
          <w:szCs w:val="22"/>
          <w:lang w:val="es-ES"/>
        </w:rPr>
        <w:t>;</w:t>
      </w:r>
      <w:r>
        <w:rPr>
          <w:rStyle w:val="textrun"/>
          <w:rFonts w:ascii="Arial" w:hAnsi="Arial" w:cs="Arial"/>
          <w:bCs/>
          <w:color w:val="000000"/>
          <w:lang w:val="es-ES"/>
        </w:rPr>
        <w:t xml:space="preserve"> </w:t>
      </w:r>
      <w:r w:rsidR="00FF0A20" w:rsidRPr="00FF0A20">
        <w:rPr>
          <w:rStyle w:val="textrun"/>
          <w:rFonts w:ascii="Arial" w:hAnsi="Arial" w:cs="Arial"/>
          <w:bCs/>
          <w:color w:val="000000"/>
          <w:sz w:val="22"/>
          <w:szCs w:val="22"/>
          <w:lang w:val="es-ES"/>
        </w:rPr>
        <w:t>Ed. Elida Lois, UNSAM, Bs.As., 2007</w:t>
      </w:r>
    </w:p>
    <w:p w:rsidR="00871E35" w:rsidRDefault="00871E35" w:rsidP="005C036B">
      <w:pPr>
        <w:pStyle w:val="Prrafodelista"/>
        <w:numPr>
          <w:ilvl w:val="1"/>
          <w:numId w:val="14"/>
        </w:numPr>
        <w:spacing w:after="0" w:line="240" w:lineRule="auto"/>
        <w:contextualSpacing w:val="0"/>
        <w:jc w:val="both"/>
        <w:rPr>
          <w:rStyle w:val="textrun"/>
          <w:rFonts w:ascii="Arial" w:hAnsi="Arial" w:cs="Arial"/>
          <w:bCs/>
          <w:color w:val="000000"/>
          <w:lang w:val="es-ES"/>
        </w:rPr>
      </w:pPr>
      <w:r>
        <w:rPr>
          <w:rStyle w:val="textrun"/>
          <w:rFonts w:ascii="Arial" w:hAnsi="Arial" w:cs="Arial"/>
          <w:bCs/>
          <w:color w:val="000000"/>
          <w:lang w:val="es-ES"/>
        </w:rPr>
        <w:t xml:space="preserve">Campobassi, José S.; </w:t>
      </w:r>
      <w:r>
        <w:rPr>
          <w:rStyle w:val="textrun"/>
          <w:rFonts w:ascii="Arial" w:hAnsi="Arial" w:cs="Arial"/>
          <w:bCs/>
          <w:i/>
          <w:color w:val="000000"/>
          <w:lang w:val="es-ES"/>
        </w:rPr>
        <w:t xml:space="preserve">Mitre y su época; </w:t>
      </w:r>
      <w:r>
        <w:rPr>
          <w:rStyle w:val="textrun"/>
          <w:rFonts w:ascii="Arial" w:hAnsi="Arial" w:cs="Arial"/>
          <w:bCs/>
          <w:color w:val="000000"/>
          <w:lang w:val="es-ES"/>
        </w:rPr>
        <w:t>EUDEBA, Bs.As., 1980</w:t>
      </w:r>
    </w:p>
    <w:p w:rsidR="0022545C" w:rsidRDefault="0022545C" w:rsidP="005C036B">
      <w:pPr>
        <w:pStyle w:val="Prrafodelista"/>
        <w:numPr>
          <w:ilvl w:val="1"/>
          <w:numId w:val="14"/>
        </w:numPr>
        <w:spacing w:after="0" w:line="240" w:lineRule="auto"/>
        <w:contextualSpacing w:val="0"/>
        <w:jc w:val="both"/>
        <w:rPr>
          <w:rStyle w:val="textrun"/>
          <w:rFonts w:ascii="Arial" w:hAnsi="Arial" w:cs="Arial"/>
          <w:bCs/>
          <w:color w:val="000000"/>
          <w:lang w:val="es-ES"/>
        </w:rPr>
      </w:pPr>
      <w:r>
        <w:rPr>
          <w:rStyle w:val="textrun"/>
          <w:rFonts w:ascii="Arial" w:hAnsi="Arial" w:cs="Arial"/>
          <w:bCs/>
          <w:color w:val="000000"/>
          <w:lang w:val="es-ES"/>
        </w:rPr>
        <w:t xml:space="preserve">Corbalán, Octavio; </w:t>
      </w:r>
      <w:r>
        <w:rPr>
          <w:rStyle w:val="textrun"/>
          <w:rFonts w:ascii="Arial" w:hAnsi="Arial" w:cs="Arial"/>
          <w:bCs/>
          <w:i/>
          <w:color w:val="000000"/>
          <w:lang w:val="es-ES"/>
        </w:rPr>
        <w:t>La madurez de Leopoldo Lugones 1910-1938;</w:t>
      </w:r>
    </w:p>
    <w:p w:rsidR="00871E35" w:rsidRDefault="00871E35" w:rsidP="005C036B">
      <w:pPr>
        <w:pStyle w:val="Prrafodelista"/>
        <w:numPr>
          <w:ilvl w:val="1"/>
          <w:numId w:val="14"/>
        </w:numPr>
        <w:spacing w:after="0" w:line="240" w:lineRule="auto"/>
        <w:contextualSpacing w:val="0"/>
        <w:jc w:val="both"/>
        <w:rPr>
          <w:rStyle w:val="textrun"/>
          <w:rFonts w:ascii="Arial" w:hAnsi="Arial" w:cs="Arial"/>
          <w:bCs/>
          <w:color w:val="000000"/>
          <w:lang w:val="es-ES"/>
        </w:rPr>
      </w:pPr>
      <w:r>
        <w:rPr>
          <w:rStyle w:val="textrun"/>
          <w:rFonts w:ascii="Arial" w:hAnsi="Arial" w:cs="Arial"/>
          <w:bCs/>
          <w:color w:val="000000"/>
          <w:lang w:val="es-ES"/>
        </w:rPr>
        <w:t xml:space="preserve">Gamerro, Carlos; </w:t>
      </w:r>
      <w:r>
        <w:rPr>
          <w:rStyle w:val="textrun"/>
          <w:rFonts w:ascii="Arial" w:hAnsi="Arial" w:cs="Arial"/>
          <w:bCs/>
          <w:i/>
          <w:color w:val="000000"/>
          <w:lang w:val="es-ES"/>
        </w:rPr>
        <w:t>Facundo o Martín Fierro –Los libro</w:t>
      </w:r>
      <w:r w:rsidR="008561FF">
        <w:rPr>
          <w:rStyle w:val="textrun"/>
          <w:rFonts w:ascii="Arial" w:hAnsi="Arial" w:cs="Arial"/>
          <w:bCs/>
          <w:i/>
          <w:color w:val="000000"/>
          <w:lang w:val="es-ES"/>
        </w:rPr>
        <w:t>s que inventaron la Argentina-</w:t>
      </w:r>
      <w:r>
        <w:rPr>
          <w:rStyle w:val="textrun"/>
          <w:rFonts w:ascii="Arial" w:hAnsi="Arial" w:cs="Arial"/>
          <w:bCs/>
          <w:color w:val="000000"/>
          <w:lang w:val="es-ES"/>
        </w:rPr>
        <w:t>Sudamericana; Bs.As.</w:t>
      </w:r>
      <w:r w:rsidR="001B2325">
        <w:rPr>
          <w:rStyle w:val="textrun"/>
          <w:rFonts w:ascii="Arial" w:hAnsi="Arial" w:cs="Arial"/>
          <w:bCs/>
          <w:color w:val="000000"/>
          <w:lang w:val="es-ES"/>
        </w:rPr>
        <w:t xml:space="preserve"> 2015</w:t>
      </w:r>
    </w:p>
    <w:p w:rsidR="001B2325" w:rsidRDefault="001B2325" w:rsidP="005C036B">
      <w:pPr>
        <w:pStyle w:val="Prrafodelista"/>
        <w:numPr>
          <w:ilvl w:val="1"/>
          <w:numId w:val="14"/>
        </w:numPr>
        <w:spacing w:after="0" w:line="240" w:lineRule="auto"/>
        <w:contextualSpacing w:val="0"/>
        <w:jc w:val="both"/>
        <w:rPr>
          <w:rStyle w:val="textrun"/>
          <w:rFonts w:ascii="Arial" w:hAnsi="Arial" w:cs="Arial"/>
          <w:bCs/>
          <w:color w:val="000000"/>
          <w:lang w:val="es-ES"/>
        </w:rPr>
      </w:pPr>
      <w:r>
        <w:rPr>
          <w:rStyle w:val="textrun"/>
          <w:rFonts w:ascii="Arial" w:hAnsi="Arial" w:cs="Arial"/>
          <w:bCs/>
          <w:color w:val="000000"/>
          <w:lang w:val="es-ES"/>
        </w:rPr>
        <w:t>Halperin Donghi, Tulio,</w:t>
      </w:r>
      <w:r>
        <w:rPr>
          <w:rStyle w:val="textrun"/>
          <w:rFonts w:ascii="Arial" w:hAnsi="Arial" w:cs="Arial"/>
          <w:bCs/>
          <w:i/>
          <w:color w:val="000000"/>
          <w:lang w:val="es-ES"/>
        </w:rPr>
        <w:t xml:space="preserve"> José Hernández y sus mundos; </w:t>
      </w:r>
      <w:r>
        <w:rPr>
          <w:rStyle w:val="textrun"/>
          <w:rFonts w:ascii="Arial" w:hAnsi="Arial" w:cs="Arial"/>
          <w:bCs/>
          <w:color w:val="000000"/>
          <w:lang w:val="es-ES"/>
        </w:rPr>
        <w:t>De bolsillo, Bs.As., 2006</w:t>
      </w:r>
    </w:p>
    <w:p w:rsidR="007B013E" w:rsidRDefault="007B013E" w:rsidP="005C036B">
      <w:pPr>
        <w:pStyle w:val="Prrafodelista"/>
        <w:numPr>
          <w:ilvl w:val="1"/>
          <w:numId w:val="14"/>
        </w:numPr>
        <w:spacing w:after="0" w:line="240" w:lineRule="auto"/>
        <w:contextualSpacing w:val="0"/>
        <w:jc w:val="both"/>
        <w:rPr>
          <w:rStyle w:val="textrun"/>
          <w:rFonts w:ascii="Arial" w:hAnsi="Arial" w:cs="Arial"/>
          <w:bCs/>
          <w:color w:val="000000"/>
          <w:lang w:val="es-ES"/>
        </w:rPr>
      </w:pPr>
      <w:r>
        <w:rPr>
          <w:rStyle w:val="textrun"/>
          <w:rFonts w:ascii="Arial" w:hAnsi="Arial" w:cs="Arial"/>
          <w:bCs/>
          <w:color w:val="000000"/>
          <w:lang w:val="es-ES"/>
        </w:rPr>
        <w:t xml:space="preserve">Hernández, José; </w:t>
      </w:r>
      <w:r w:rsidRPr="007B013E">
        <w:rPr>
          <w:rStyle w:val="textrun"/>
          <w:rFonts w:ascii="Arial" w:hAnsi="Arial" w:cs="Arial"/>
          <w:bCs/>
          <w:i/>
          <w:color w:val="000000"/>
          <w:lang w:val="es-ES"/>
        </w:rPr>
        <w:t xml:space="preserve">Martín Fierro </w:t>
      </w:r>
      <w:r>
        <w:rPr>
          <w:rStyle w:val="textrun"/>
          <w:rFonts w:ascii="Arial" w:hAnsi="Arial" w:cs="Arial"/>
          <w:bCs/>
          <w:color w:val="000000"/>
          <w:lang w:val="es-ES"/>
        </w:rPr>
        <w:t>(1872),</w:t>
      </w:r>
      <w:r w:rsidR="009A64BC">
        <w:rPr>
          <w:rStyle w:val="textrun"/>
          <w:rFonts w:ascii="Arial" w:hAnsi="Arial" w:cs="Arial"/>
          <w:bCs/>
          <w:color w:val="000000"/>
          <w:lang w:val="es-ES"/>
        </w:rPr>
        <w:t xml:space="preserve"> Clarín, Bs.As., 2007</w:t>
      </w:r>
    </w:p>
    <w:p w:rsidR="0090021B" w:rsidRDefault="0090021B" w:rsidP="005C036B">
      <w:pPr>
        <w:pStyle w:val="Prrafodelista"/>
        <w:numPr>
          <w:ilvl w:val="1"/>
          <w:numId w:val="14"/>
        </w:numPr>
        <w:spacing w:after="0" w:line="240" w:lineRule="auto"/>
        <w:contextualSpacing w:val="0"/>
        <w:jc w:val="both"/>
        <w:rPr>
          <w:rFonts w:ascii="Arial" w:hAnsi="Arial" w:cs="Arial"/>
          <w:bCs/>
          <w:color w:val="000000"/>
          <w:lang w:val="es-ES"/>
        </w:rPr>
      </w:pPr>
      <w:r>
        <w:rPr>
          <w:rStyle w:val="textrun"/>
          <w:rFonts w:ascii="Arial" w:hAnsi="Arial" w:cs="Arial"/>
          <w:bCs/>
          <w:color w:val="000000"/>
          <w:lang w:val="es-ES"/>
        </w:rPr>
        <w:t xml:space="preserve">Hernandez José y Sarmiento, Domingo F.; </w:t>
      </w:r>
      <w:r w:rsidRPr="003D4EEF">
        <w:rPr>
          <w:rFonts w:ascii="Arial" w:hAnsi="Arial" w:cs="Arial"/>
          <w:bCs/>
          <w:color w:val="000000"/>
          <w:lang w:val="es-ES"/>
        </w:rPr>
        <w:t>Punto de Encuentro, Bs.As., 2013</w:t>
      </w:r>
    </w:p>
    <w:p w:rsidR="001B2325" w:rsidRDefault="00A36F16"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Pr>
          <w:rStyle w:val="textrun"/>
          <w:rFonts w:ascii="Arial" w:hAnsi="Arial" w:cs="Arial"/>
          <w:bCs/>
          <w:color w:val="000000"/>
          <w:sz w:val="22"/>
          <w:szCs w:val="22"/>
          <w:lang w:val="es-ES"/>
        </w:rPr>
        <w:lastRenderedPageBreak/>
        <w:t xml:space="preserve">Ludmer, Josefina; </w:t>
      </w:r>
      <w:r>
        <w:rPr>
          <w:rStyle w:val="textrun"/>
          <w:rFonts w:ascii="Arial" w:hAnsi="Arial" w:cs="Arial"/>
          <w:bCs/>
          <w:i/>
          <w:color w:val="000000"/>
          <w:sz w:val="22"/>
          <w:szCs w:val="22"/>
          <w:lang w:val="es-ES"/>
        </w:rPr>
        <w:t>El género gauchesco -Un tratado sobre la patria-,</w:t>
      </w:r>
      <w:r>
        <w:rPr>
          <w:rStyle w:val="textrun"/>
          <w:rFonts w:ascii="Arial" w:hAnsi="Arial" w:cs="Arial"/>
          <w:bCs/>
          <w:color w:val="000000"/>
          <w:sz w:val="22"/>
          <w:szCs w:val="22"/>
          <w:lang w:val="es-ES"/>
        </w:rPr>
        <w:t xml:space="preserve"> Eterna Cadencia Bs.As., 2012</w:t>
      </w:r>
    </w:p>
    <w:p w:rsidR="00A36F16" w:rsidRDefault="00A36F16"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Pr>
          <w:rStyle w:val="textrun"/>
          <w:rFonts w:ascii="Arial" w:hAnsi="Arial" w:cs="Arial"/>
          <w:bCs/>
          <w:color w:val="000000"/>
          <w:sz w:val="22"/>
          <w:szCs w:val="22"/>
          <w:lang w:val="es-ES"/>
        </w:rPr>
        <w:t xml:space="preserve">Lugones, Leopoldo; </w:t>
      </w:r>
      <w:r w:rsidRPr="00A36F16">
        <w:rPr>
          <w:rStyle w:val="textrun"/>
          <w:rFonts w:ascii="Arial" w:hAnsi="Arial" w:cs="Arial"/>
          <w:bCs/>
          <w:i/>
          <w:color w:val="000000"/>
          <w:sz w:val="22"/>
          <w:szCs w:val="22"/>
          <w:lang w:val="es-ES"/>
        </w:rPr>
        <w:t>La guerra gaucha</w:t>
      </w:r>
      <w:r>
        <w:rPr>
          <w:rStyle w:val="textrun"/>
          <w:rFonts w:ascii="Arial" w:hAnsi="Arial" w:cs="Arial"/>
          <w:bCs/>
          <w:color w:val="000000"/>
          <w:sz w:val="22"/>
          <w:szCs w:val="22"/>
          <w:lang w:val="es-ES"/>
        </w:rPr>
        <w:t>; Huemul, Bs.As., 1966</w:t>
      </w:r>
    </w:p>
    <w:p w:rsidR="001B2325" w:rsidRDefault="001B2325"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sidRPr="001B2325">
        <w:rPr>
          <w:rStyle w:val="textrun"/>
          <w:rFonts w:ascii="Arial" w:hAnsi="Arial" w:cs="Arial"/>
          <w:bCs/>
          <w:color w:val="000000"/>
          <w:sz w:val="22"/>
          <w:szCs w:val="22"/>
          <w:lang w:val="es-ES"/>
        </w:rPr>
        <w:t>Luna, Félix</w:t>
      </w:r>
      <w:r>
        <w:rPr>
          <w:rStyle w:val="textrun"/>
          <w:rFonts w:ascii="Arial" w:hAnsi="Arial" w:cs="Arial"/>
          <w:bCs/>
          <w:color w:val="000000"/>
          <w:sz w:val="22"/>
          <w:szCs w:val="22"/>
          <w:lang w:val="es-ES"/>
        </w:rPr>
        <w:t xml:space="preserve">; </w:t>
      </w:r>
    </w:p>
    <w:p w:rsidR="001B2325" w:rsidRDefault="001B2325" w:rsidP="005C036B">
      <w:pPr>
        <w:pStyle w:val="paragraph"/>
        <w:numPr>
          <w:ilvl w:val="2"/>
          <w:numId w:val="19"/>
        </w:numPr>
        <w:spacing w:before="0" w:beforeAutospacing="0" w:after="0" w:afterAutospacing="0"/>
        <w:jc w:val="both"/>
        <w:textAlignment w:val="baseline"/>
        <w:rPr>
          <w:rStyle w:val="textrun"/>
          <w:rFonts w:ascii="Arial" w:hAnsi="Arial" w:cs="Arial"/>
          <w:bCs/>
          <w:color w:val="000000"/>
          <w:sz w:val="22"/>
          <w:szCs w:val="22"/>
          <w:lang w:val="es-ES"/>
        </w:rPr>
      </w:pPr>
      <w:r w:rsidRPr="001B2325">
        <w:rPr>
          <w:rStyle w:val="textrun"/>
          <w:rFonts w:ascii="Arial" w:hAnsi="Arial" w:cs="Arial"/>
          <w:bCs/>
          <w:i/>
          <w:color w:val="000000"/>
          <w:sz w:val="22"/>
          <w:szCs w:val="22"/>
          <w:lang w:val="es-ES"/>
        </w:rPr>
        <w:t>Soy Roca</w:t>
      </w:r>
      <w:r>
        <w:rPr>
          <w:rStyle w:val="textrun"/>
          <w:rFonts w:ascii="Arial" w:hAnsi="Arial" w:cs="Arial"/>
          <w:bCs/>
          <w:color w:val="000000"/>
          <w:sz w:val="22"/>
          <w:szCs w:val="22"/>
          <w:lang w:val="es-ES"/>
        </w:rPr>
        <w:t>; Sudamericana, Bs.As., 1993</w:t>
      </w:r>
    </w:p>
    <w:p w:rsidR="001B2325" w:rsidRPr="001B2325" w:rsidRDefault="001B2325" w:rsidP="005C036B">
      <w:pPr>
        <w:pStyle w:val="paragraph"/>
        <w:numPr>
          <w:ilvl w:val="2"/>
          <w:numId w:val="19"/>
        </w:numPr>
        <w:spacing w:before="0" w:beforeAutospacing="0" w:after="0" w:afterAutospacing="0"/>
        <w:jc w:val="both"/>
        <w:textAlignment w:val="baseline"/>
        <w:rPr>
          <w:rStyle w:val="textrun"/>
          <w:rFonts w:ascii="Arial" w:hAnsi="Arial" w:cs="Arial"/>
          <w:bCs/>
          <w:color w:val="000000"/>
          <w:sz w:val="22"/>
          <w:szCs w:val="22"/>
          <w:lang w:val="es-ES"/>
        </w:rPr>
      </w:pPr>
      <w:r>
        <w:rPr>
          <w:rStyle w:val="textrun"/>
          <w:rFonts w:ascii="Arial" w:hAnsi="Arial" w:cs="Arial"/>
          <w:bCs/>
          <w:i/>
          <w:color w:val="000000"/>
          <w:sz w:val="22"/>
          <w:szCs w:val="22"/>
          <w:lang w:val="es-ES"/>
        </w:rPr>
        <w:t>Julio A</w:t>
      </w:r>
      <w:r w:rsidRPr="001B2325">
        <w:rPr>
          <w:rStyle w:val="textrun"/>
          <w:rFonts w:ascii="Arial" w:hAnsi="Arial" w:cs="Arial"/>
          <w:bCs/>
          <w:color w:val="000000"/>
          <w:sz w:val="22"/>
          <w:szCs w:val="22"/>
          <w:lang w:val="es-ES"/>
        </w:rPr>
        <w:t>.</w:t>
      </w:r>
      <w:r>
        <w:rPr>
          <w:rStyle w:val="textrun"/>
          <w:rFonts w:ascii="Arial" w:hAnsi="Arial" w:cs="Arial"/>
          <w:bCs/>
          <w:color w:val="000000"/>
          <w:sz w:val="22"/>
          <w:szCs w:val="22"/>
          <w:lang w:val="es-ES"/>
        </w:rPr>
        <w:t xml:space="preserve"> </w:t>
      </w:r>
      <w:r>
        <w:rPr>
          <w:rStyle w:val="textrun"/>
          <w:rFonts w:ascii="Arial" w:hAnsi="Arial" w:cs="Arial"/>
          <w:bCs/>
          <w:i/>
          <w:color w:val="000000"/>
          <w:sz w:val="22"/>
          <w:szCs w:val="22"/>
          <w:lang w:val="es-ES"/>
        </w:rPr>
        <w:t xml:space="preserve">Roca; </w:t>
      </w:r>
      <w:r>
        <w:rPr>
          <w:rStyle w:val="textrun"/>
          <w:rFonts w:ascii="Arial" w:hAnsi="Arial" w:cs="Arial"/>
          <w:bCs/>
          <w:color w:val="000000"/>
          <w:sz w:val="22"/>
          <w:szCs w:val="22"/>
          <w:lang w:val="es-ES"/>
        </w:rPr>
        <w:t>Grandes Protagonistas de la Historia Argentina, Colección dirigida por Felix Luna, Planeta, Bs.As., Bs.As., 1999</w:t>
      </w:r>
    </w:p>
    <w:p w:rsidR="008561FF" w:rsidRDefault="008561FF" w:rsidP="005C036B">
      <w:pPr>
        <w:pStyle w:val="paragraph"/>
        <w:numPr>
          <w:ilvl w:val="1"/>
          <w:numId w:val="19"/>
        </w:numPr>
        <w:spacing w:before="0" w:beforeAutospacing="0" w:after="0" w:afterAutospacing="0"/>
        <w:jc w:val="both"/>
        <w:textAlignment w:val="baseline"/>
        <w:rPr>
          <w:rStyle w:val="textrun"/>
          <w:rFonts w:ascii="Arial" w:hAnsi="Arial" w:cs="Arial"/>
          <w:bCs/>
          <w:color w:val="000000"/>
          <w:lang w:val="es-ES"/>
        </w:rPr>
      </w:pPr>
      <w:r>
        <w:rPr>
          <w:rStyle w:val="textrun"/>
          <w:rFonts w:ascii="Arial" w:hAnsi="Arial" w:cs="Arial"/>
          <w:bCs/>
          <w:color w:val="000000"/>
          <w:lang w:val="es-ES"/>
        </w:rPr>
        <w:t>Martínez Estrada:</w:t>
      </w:r>
    </w:p>
    <w:p w:rsidR="008561FF" w:rsidRPr="008561FF" w:rsidRDefault="008561FF" w:rsidP="008561FF">
      <w:pPr>
        <w:pStyle w:val="paragraph"/>
        <w:numPr>
          <w:ilvl w:val="2"/>
          <w:numId w:val="19"/>
        </w:numPr>
        <w:spacing w:before="0" w:beforeAutospacing="0" w:after="0" w:afterAutospacing="0"/>
        <w:jc w:val="both"/>
        <w:textAlignment w:val="baseline"/>
        <w:rPr>
          <w:rStyle w:val="textrun"/>
          <w:rFonts w:ascii="Arial" w:hAnsi="Arial" w:cs="Arial"/>
          <w:bCs/>
          <w:color w:val="000000"/>
          <w:sz w:val="22"/>
          <w:szCs w:val="22"/>
          <w:lang w:val="es-ES"/>
        </w:rPr>
      </w:pPr>
      <w:r w:rsidRPr="008561FF">
        <w:rPr>
          <w:rStyle w:val="textrun"/>
          <w:rFonts w:ascii="Arial" w:hAnsi="Arial" w:cs="Arial"/>
          <w:bCs/>
          <w:i/>
          <w:color w:val="000000"/>
          <w:sz w:val="22"/>
          <w:szCs w:val="22"/>
          <w:lang w:val="es-ES"/>
        </w:rPr>
        <w:t>Cuadrante del Pampero</w:t>
      </w:r>
      <w:r w:rsidRPr="008561FF">
        <w:rPr>
          <w:rStyle w:val="textrun"/>
          <w:rFonts w:ascii="Arial" w:hAnsi="Arial" w:cs="Arial"/>
          <w:bCs/>
          <w:color w:val="000000"/>
          <w:sz w:val="22"/>
          <w:szCs w:val="22"/>
          <w:lang w:val="es-ES"/>
        </w:rPr>
        <w:t>, Edit. Deucalión, Bs.As., 1956</w:t>
      </w:r>
    </w:p>
    <w:p w:rsidR="008561FF" w:rsidRPr="00CE75F7" w:rsidRDefault="008561FF" w:rsidP="008561FF">
      <w:pPr>
        <w:pStyle w:val="paragraph"/>
        <w:numPr>
          <w:ilvl w:val="2"/>
          <w:numId w:val="19"/>
        </w:numPr>
        <w:spacing w:before="0" w:beforeAutospacing="0" w:after="0" w:afterAutospacing="0"/>
        <w:jc w:val="both"/>
        <w:textAlignment w:val="baseline"/>
        <w:rPr>
          <w:rStyle w:val="textrun"/>
          <w:rFonts w:ascii="Arial" w:hAnsi="Arial" w:cs="Arial"/>
          <w:bCs/>
          <w:color w:val="000000"/>
          <w:sz w:val="22"/>
          <w:szCs w:val="22"/>
          <w:lang w:val="es-ES"/>
        </w:rPr>
      </w:pPr>
      <w:r w:rsidRPr="00CE75F7">
        <w:rPr>
          <w:rStyle w:val="textrun"/>
          <w:rFonts w:ascii="Arial" w:hAnsi="Arial" w:cs="Arial"/>
          <w:bCs/>
          <w:i/>
          <w:color w:val="000000"/>
          <w:sz w:val="22"/>
          <w:szCs w:val="22"/>
          <w:lang w:val="es-ES"/>
        </w:rPr>
        <w:t>Radiografia de la pampa</w:t>
      </w:r>
      <w:r w:rsidRPr="00CE75F7">
        <w:rPr>
          <w:rStyle w:val="textrun"/>
          <w:rFonts w:ascii="Arial" w:hAnsi="Arial" w:cs="Arial"/>
          <w:bCs/>
          <w:color w:val="000000"/>
          <w:sz w:val="22"/>
          <w:szCs w:val="22"/>
          <w:lang w:val="es-ES"/>
        </w:rPr>
        <w:t>; Losada, Bs.As., 1968</w:t>
      </w:r>
    </w:p>
    <w:p w:rsidR="008561FF" w:rsidRPr="00CE75F7" w:rsidRDefault="008561FF" w:rsidP="008561FF">
      <w:pPr>
        <w:pStyle w:val="paragraph"/>
        <w:numPr>
          <w:ilvl w:val="2"/>
          <w:numId w:val="19"/>
        </w:numPr>
        <w:spacing w:before="0" w:beforeAutospacing="0" w:after="0" w:afterAutospacing="0"/>
        <w:jc w:val="both"/>
        <w:textAlignment w:val="baseline"/>
        <w:rPr>
          <w:rStyle w:val="textrun"/>
          <w:rFonts w:ascii="Arial" w:hAnsi="Arial" w:cs="Arial"/>
          <w:bCs/>
          <w:color w:val="000000"/>
          <w:sz w:val="22"/>
          <w:szCs w:val="22"/>
          <w:lang w:val="es-ES"/>
        </w:rPr>
      </w:pPr>
      <w:r w:rsidRPr="00CE75F7">
        <w:rPr>
          <w:rStyle w:val="textrun"/>
          <w:rFonts w:ascii="Arial" w:hAnsi="Arial" w:cs="Arial"/>
          <w:bCs/>
          <w:i/>
          <w:color w:val="000000"/>
          <w:sz w:val="22"/>
          <w:szCs w:val="22"/>
          <w:lang w:val="es-ES"/>
        </w:rPr>
        <w:t xml:space="preserve">La cabeza de Goliat –Microscopía de Buenos Aires-; </w:t>
      </w:r>
      <w:r w:rsidRPr="00CE75F7">
        <w:rPr>
          <w:rStyle w:val="textrun"/>
          <w:rFonts w:ascii="Arial" w:hAnsi="Arial" w:cs="Arial"/>
          <w:bCs/>
          <w:color w:val="000000"/>
          <w:sz w:val="22"/>
          <w:szCs w:val="22"/>
          <w:lang w:val="es-ES"/>
        </w:rPr>
        <w:t>Capital Intelectual, Bs.As., 2009</w:t>
      </w:r>
    </w:p>
    <w:p w:rsidR="0090021B" w:rsidRPr="0090021B" w:rsidRDefault="0090021B" w:rsidP="005C036B">
      <w:pPr>
        <w:pStyle w:val="paragraph"/>
        <w:numPr>
          <w:ilvl w:val="1"/>
          <w:numId w:val="19"/>
        </w:numPr>
        <w:spacing w:before="0" w:beforeAutospacing="0" w:after="0" w:afterAutospacing="0"/>
        <w:jc w:val="both"/>
        <w:textAlignment w:val="baseline"/>
        <w:rPr>
          <w:rStyle w:val="textrun"/>
          <w:rFonts w:ascii="Arial" w:hAnsi="Arial" w:cs="Arial"/>
          <w:bCs/>
          <w:color w:val="000000"/>
          <w:lang w:val="es-ES"/>
        </w:rPr>
      </w:pPr>
      <w:r w:rsidRPr="001B2325">
        <w:rPr>
          <w:rStyle w:val="textrun"/>
          <w:rFonts w:ascii="Arial" w:hAnsi="Arial" w:cs="Arial"/>
          <w:bCs/>
          <w:color w:val="000000"/>
          <w:sz w:val="22"/>
          <w:szCs w:val="22"/>
          <w:lang w:val="es-ES"/>
        </w:rPr>
        <w:t>Mata, Sara Emilia</w:t>
      </w:r>
      <w:r>
        <w:rPr>
          <w:rStyle w:val="textrun"/>
          <w:rFonts w:ascii="Arial" w:hAnsi="Arial" w:cs="Arial"/>
          <w:bCs/>
          <w:color w:val="000000"/>
          <w:lang w:val="es-ES"/>
        </w:rPr>
        <w:t xml:space="preserve">; </w:t>
      </w:r>
      <w:r w:rsidRPr="00A36F16">
        <w:rPr>
          <w:rStyle w:val="textrun"/>
          <w:rFonts w:ascii="Arial" w:hAnsi="Arial" w:cs="Arial"/>
          <w:bCs/>
          <w:i/>
          <w:color w:val="000000"/>
          <w:sz w:val="22"/>
          <w:szCs w:val="22"/>
          <w:lang w:val="es-ES"/>
        </w:rPr>
        <w:t>Los gauchos de Güemes –G</w:t>
      </w:r>
      <w:r w:rsidR="00A36F16" w:rsidRPr="00A36F16">
        <w:rPr>
          <w:rStyle w:val="textrun"/>
          <w:rFonts w:ascii="Arial" w:hAnsi="Arial" w:cs="Arial"/>
          <w:bCs/>
          <w:i/>
          <w:color w:val="000000"/>
          <w:sz w:val="22"/>
          <w:szCs w:val="22"/>
          <w:lang w:val="es-ES"/>
        </w:rPr>
        <w:t>u</w:t>
      </w:r>
      <w:r w:rsidRPr="00A36F16">
        <w:rPr>
          <w:rStyle w:val="textrun"/>
          <w:rFonts w:ascii="Arial" w:hAnsi="Arial" w:cs="Arial"/>
          <w:bCs/>
          <w:i/>
          <w:color w:val="000000"/>
          <w:sz w:val="22"/>
          <w:szCs w:val="22"/>
          <w:lang w:val="es-ES"/>
        </w:rPr>
        <w:t>erras de Independencia y conflicto social-,</w:t>
      </w:r>
      <w:r w:rsidRPr="00A36F16">
        <w:rPr>
          <w:rStyle w:val="textrun"/>
          <w:rFonts w:ascii="Arial" w:hAnsi="Arial" w:cs="Arial"/>
          <w:bCs/>
          <w:color w:val="000000"/>
          <w:sz w:val="22"/>
          <w:szCs w:val="22"/>
          <w:lang w:val="es-ES"/>
        </w:rPr>
        <w:t xml:space="preserve"> Sudamericana, Bs.As., 2008</w:t>
      </w:r>
    </w:p>
    <w:p w:rsidR="0022545C" w:rsidRPr="0022545C" w:rsidRDefault="0022545C"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Pr>
          <w:rStyle w:val="textrun"/>
          <w:rFonts w:ascii="Arial" w:hAnsi="Arial" w:cs="Arial"/>
          <w:bCs/>
          <w:color w:val="000000"/>
          <w:sz w:val="22"/>
          <w:szCs w:val="22"/>
          <w:lang w:val="es-ES"/>
        </w:rPr>
        <w:t xml:space="preserve">Peña, David; </w:t>
      </w:r>
      <w:r w:rsidRPr="0022545C">
        <w:rPr>
          <w:rStyle w:val="textrun"/>
          <w:rFonts w:ascii="Arial" w:hAnsi="Arial" w:cs="Arial"/>
          <w:bCs/>
          <w:i/>
          <w:color w:val="000000"/>
          <w:sz w:val="22"/>
          <w:szCs w:val="22"/>
          <w:lang w:val="es-ES"/>
        </w:rPr>
        <w:t>Juan Facundo Q</w:t>
      </w:r>
      <w:r>
        <w:rPr>
          <w:rStyle w:val="textrun"/>
          <w:rFonts w:ascii="Arial" w:hAnsi="Arial" w:cs="Arial"/>
          <w:bCs/>
          <w:i/>
          <w:color w:val="000000"/>
          <w:sz w:val="22"/>
          <w:szCs w:val="22"/>
          <w:lang w:val="es-ES"/>
        </w:rPr>
        <w:t>uirog</w:t>
      </w:r>
      <w:r w:rsidRPr="0022545C">
        <w:rPr>
          <w:rStyle w:val="textrun"/>
          <w:rFonts w:ascii="Arial" w:hAnsi="Arial" w:cs="Arial"/>
          <w:bCs/>
          <w:i/>
          <w:color w:val="000000"/>
          <w:sz w:val="22"/>
          <w:szCs w:val="22"/>
          <w:lang w:val="es-ES"/>
        </w:rPr>
        <w:t>a</w:t>
      </w:r>
      <w:r>
        <w:rPr>
          <w:rStyle w:val="textrun"/>
          <w:rFonts w:ascii="Arial" w:hAnsi="Arial" w:cs="Arial"/>
          <w:bCs/>
          <w:color w:val="000000"/>
          <w:sz w:val="22"/>
          <w:szCs w:val="22"/>
          <w:lang w:val="es-ES"/>
        </w:rPr>
        <w:t>, emecé, Bs.As., 1999</w:t>
      </w:r>
    </w:p>
    <w:p w:rsidR="0090021B" w:rsidRPr="00A36F16" w:rsidRDefault="0090021B"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sidRPr="00A36F16">
        <w:rPr>
          <w:rStyle w:val="textrun"/>
          <w:rFonts w:ascii="Arial" w:hAnsi="Arial" w:cs="Arial"/>
          <w:sz w:val="22"/>
          <w:szCs w:val="22"/>
          <w:lang w:val="es-ES"/>
        </w:rPr>
        <w:t xml:space="preserve">Pomer, León, </w:t>
      </w:r>
      <w:r w:rsidRPr="00A36F16">
        <w:rPr>
          <w:rStyle w:val="textrun"/>
          <w:rFonts w:ascii="Arial" w:hAnsi="Arial" w:cs="Arial"/>
          <w:i/>
          <w:sz w:val="22"/>
          <w:szCs w:val="22"/>
          <w:lang w:val="es-ES"/>
        </w:rPr>
        <w:t>La guerra del Paraguay</w:t>
      </w:r>
      <w:r w:rsidRPr="00A36F16">
        <w:rPr>
          <w:rStyle w:val="textrun"/>
          <w:rFonts w:ascii="Arial" w:hAnsi="Arial" w:cs="Arial"/>
          <w:sz w:val="22"/>
          <w:szCs w:val="22"/>
          <w:lang w:val="es-ES"/>
        </w:rPr>
        <w:t>; Leviatán; Bs.As., 2008</w:t>
      </w:r>
    </w:p>
    <w:p w:rsidR="00A36F16" w:rsidRPr="00474093" w:rsidRDefault="00A36F16" w:rsidP="005C036B">
      <w:pPr>
        <w:pStyle w:val="paragraph"/>
        <w:numPr>
          <w:ilvl w:val="1"/>
          <w:numId w:val="19"/>
        </w:numPr>
        <w:spacing w:before="0" w:beforeAutospacing="0" w:after="0" w:afterAutospacing="0"/>
        <w:jc w:val="both"/>
        <w:textAlignment w:val="baseline"/>
        <w:rPr>
          <w:rStyle w:val="textrun"/>
          <w:rFonts w:ascii="Arial" w:hAnsi="Arial" w:cs="Arial"/>
          <w:bCs/>
          <w:color w:val="000000"/>
          <w:sz w:val="22"/>
          <w:szCs w:val="22"/>
          <w:lang w:val="es-ES"/>
        </w:rPr>
      </w:pPr>
      <w:r>
        <w:rPr>
          <w:rStyle w:val="textrun"/>
          <w:rFonts w:ascii="Arial" w:hAnsi="Arial" w:cs="Arial"/>
          <w:sz w:val="22"/>
          <w:szCs w:val="22"/>
          <w:lang w:val="es-ES"/>
        </w:rPr>
        <w:t xml:space="preserve">Rivera, Andrés; </w:t>
      </w:r>
      <w:r>
        <w:rPr>
          <w:rStyle w:val="textrun"/>
          <w:rFonts w:ascii="Arial" w:hAnsi="Arial" w:cs="Arial"/>
          <w:i/>
          <w:sz w:val="22"/>
          <w:szCs w:val="22"/>
          <w:lang w:val="es-ES"/>
        </w:rPr>
        <w:t xml:space="preserve">Ese manco Paz; </w:t>
      </w:r>
      <w:r w:rsidR="0022545C">
        <w:rPr>
          <w:rStyle w:val="textrun"/>
          <w:rFonts w:ascii="Arial" w:hAnsi="Arial" w:cs="Arial"/>
          <w:sz w:val="22"/>
          <w:szCs w:val="22"/>
          <w:lang w:val="es-ES"/>
        </w:rPr>
        <w:t>Punto de lectura, Bs.As., 2004</w:t>
      </w:r>
    </w:p>
    <w:p w:rsidR="00474093" w:rsidRPr="00A36F16" w:rsidRDefault="00474093" w:rsidP="00474093">
      <w:pPr>
        <w:pStyle w:val="paragraph"/>
        <w:spacing w:before="0" w:beforeAutospacing="0" w:after="0" w:afterAutospacing="0"/>
        <w:ind w:left="1440"/>
        <w:jc w:val="both"/>
        <w:textAlignment w:val="baseline"/>
        <w:rPr>
          <w:rStyle w:val="textrun"/>
          <w:rFonts w:ascii="Arial" w:hAnsi="Arial" w:cs="Arial"/>
          <w:bCs/>
          <w:color w:val="000000"/>
          <w:sz w:val="22"/>
          <w:szCs w:val="22"/>
          <w:lang w:val="es-ES"/>
        </w:rPr>
      </w:pPr>
    </w:p>
    <w:p w:rsidR="00CB56F0" w:rsidRPr="00A05692" w:rsidRDefault="00A037EB" w:rsidP="005C036B">
      <w:pPr>
        <w:pStyle w:val="paragraph"/>
        <w:numPr>
          <w:ilvl w:val="0"/>
          <w:numId w:val="19"/>
        </w:numPr>
        <w:spacing w:before="0" w:beforeAutospacing="0" w:after="0" w:afterAutospacing="0"/>
        <w:jc w:val="both"/>
        <w:textAlignment w:val="baseline"/>
        <w:rPr>
          <w:rStyle w:val="textrun"/>
          <w:rFonts w:ascii="Arial" w:hAnsi="Arial" w:cs="Arial"/>
          <w:b/>
          <w:lang w:val="es-ES"/>
        </w:rPr>
      </w:pPr>
      <w:r w:rsidRPr="00A05692">
        <w:rPr>
          <w:rStyle w:val="textrun"/>
          <w:rFonts w:ascii="Arial" w:hAnsi="Arial" w:cs="Arial"/>
          <w:b/>
        </w:rPr>
        <w:t xml:space="preserve">El orden conservador y la Tradición republicana. </w:t>
      </w:r>
      <w:r w:rsidR="00CB56F0" w:rsidRPr="00A05692">
        <w:rPr>
          <w:rStyle w:val="textrun"/>
          <w:rFonts w:ascii="Arial" w:hAnsi="Arial" w:cs="Arial"/>
          <w:b/>
        </w:rPr>
        <w:t>Católicos y liberales en la Generación del 80.</w:t>
      </w:r>
      <w:r w:rsidR="00CB56F0" w:rsidRPr="00A05692">
        <w:rPr>
          <w:rStyle w:val="textrun"/>
          <w:rFonts w:ascii="Arial" w:hAnsi="Arial" w:cs="Arial"/>
          <w:b/>
          <w:lang w:val="es-ES"/>
        </w:rPr>
        <w:t xml:space="preserve"> De Avellaneda y Roca a Estrada</w:t>
      </w:r>
    </w:p>
    <w:p w:rsidR="00EB0429" w:rsidRDefault="00871E35" w:rsidP="005C036B">
      <w:pPr>
        <w:pStyle w:val="paragraph"/>
        <w:numPr>
          <w:ilvl w:val="1"/>
          <w:numId w:val="19"/>
        </w:numPr>
        <w:spacing w:before="0" w:beforeAutospacing="0" w:after="0" w:afterAutospacing="0"/>
        <w:jc w:val="both"/>
        <w:textAlignment w:val="baseline"/>
        <w:rPr>
          <w:rStyle w:val="textrun"/>
          <w:rFonts w:ascii="Arial" w:hAnsi="Arial" w:cs="Arial"/>
          <w:sz w:val="22"/>
          <w:szCs w:val="22"/>
          <w:lang w:val="es-ES"/>
        </w:rPr>
      </w:pPr>
      <w:r w:rsidRPr="00871E35">
        <w:rPr>
          <w:rStyle w:val="textrun"/>
          <w:rFonts w:ascii="Arial" w:hAnsi="Arial" w:cs="Arial"/>
          <w:sz w:val="22"/>
          <w:szCs w:val="22"/>
          <w:lang w:val="es-ES"/>
        </w:rPr>
        <w:t xml:space="preserve">Auza, Nestor Tomás; </w:t>
      </w:r>
    </w:p>
    <w:p w:rsidR="00871E35" w:rsidRDefault="00871E35" w:rsidP="00EB0429">
      <w:pPr>
        <w:pStyle w:val="paragraph"/>
        <w:numPr>
          <w:ilvl w:val="2"/>
          <w:numId w:val="19"/>
        </w:numPr>
        <w:spacing w:before="0" w:beforeAutospacing="0" w:after="0" w:afterAutospacing="0"/>
        <w:jc w:val="both"/>
        <w:textAlignment w:val="baseline"/>
        <w:rPr>
          <w:rStyle w:val="textrun"/>
          <w:rFonts w:ascii="Arial" w:hAnsi="Arial" w:cs="Arial"/>
          <w:sz w:val="22"/>
          <w:szCs w:val="22"/>
          <w:lang w:val="es-ES"/>
        </w:rPr>
      </w:pPr>
      <w:r>
        <w:rPr>
          <w:rStyle w:val="textrun"/>
          <w:rFonts w:ascii="Arial" w:hAnsi="Arial" w:cs="Arial"/>
          <w:i/>
          <w:sz w:val="22"/>
          <w:szCs w:val="22"/>
          <w:lang w:val="es-ES"/>
        </w:rPr>
        <w:t>Católicos y liberales en la generación del ochenta,</w:t>
      </w:r>
      <w:r>
        <w:rPr>
          <w:rStyle w:val="textrun"/>
          <w:rFonts w:ascii="Arial" w:hAnsi="Arial" w:cs="Arial"/>
          <w:sz w:val="22"/>
          <w:szCs w:val="22"/>
          <w:lang w:val="es-ES"/>
        </w:rPr>
        <w:t xml:space="preserve"> Ediciones Culturales Argentinas, Bs.As., 1975</w:t>
      </w:r>
    </w:p>
    <w:p w:rsidR="00EB0429" w:rsidRDefault="00EB0429" w:rsidP="00EB0429">
      <w:pPr>
        <w:pStyle w:val="paragraph"/>
        <w:numPr>
          <w:ilvl w:val="2"/>
          <w:numId w:val="19"/>
        </w:numPr>
        <w:spacing w:before="0" w:beforeAutospacing="0" w:after="0" w:afterAutospacing="0"/>
        <w:jc w:val="both"/>
        <w:textAlignment w:val="baseline"/>
        <w:rPr>
          <w:rStyle w:val="textrun"/>
          <w:rFonts w:ascii="Arial" w:hAnsi="Arial" w:cs="Arial"/>
          <w:sz w:val="22"/>
          <w:szCs w:val="22"/>
          <w:lang w:val="es-ES"/>
        </w:rPr>
      </w:pPr>
      <w:r>
        <w:rPr>
          <w:rStyle w:val="textrun"/>
          <w:rFonts w:ascii="Arial" w:hAnsi="Arial" w:cs="Arial"/>
          <w:i/>
          <w:sz w:val="22"/>
          <w:szCs w:val="22"/>
          <w:lang w:val="es-ES"/>
        </w:rPr>
        <w:t xml:space="preserve">Aciertos y fracasos sociales del catolicismo argentino –Grote y la estrategia social-; </w:t>
      </w:r>
      <w:r w:rsidRPr="00EB0429">
        <w:rPr>
          <w:rStyle w:val="textrun"/>
          <w:rFonts w:ascii="Arial" w:hAnsi="Arial" w:cs="Arial"/>
          <w:sz w:val="22"/>
          <w:szCs w:val="22"/>
          <w:lang w:val="es-ES"/>
        </w:rPr>
        <w:t>Edit. Guadalupe, Bs.As., 1987</w:t>
      </w:r>
    </w:p>
    <w:p w:rsidR="000E78ED" w:rsidRDefault="000E78ED" w:rsidP="005C036B">
      <w:pPr>
        <w:pStyle w:val="paragraph"/>
        <w:numPr>
          <w:ilvl w:val="1"/>
          <w:numId w:val="19"/>
        </w:numPr>
        <w:spacing w:before="0" w:beforeAutospacing="0" w:after="0" w:afterAutospacing="0"/>
        <w:jc w:val="both"/>
        <w:textAlignment w:val="baseline"/>
        <w:rPr>
          <w:rStyle w:val="textrun"/>
          <w:rFonts w:ascii="Arial" w:hAnsi="Arial" w:cs="Arial"/>
          <w:sz w:val="22"/>
          <w:szCs w:val="22"/>
          <w:lang w:val="es-ES"/>
        </w:rPr>
      </w:pPr>
      <w:r>
        <w:rPr>
          <w:rStyle w:val="textrun"/>
          <w:rFonts w:ascii="Arial" w:hAnsi="Arial" w:cs="Arial"/>
          <w:sz w:val="22"/>
          <w:szCs w:val="22"/>
          <w:lang w:val="es-ES"/>
        </w:rPr>
        <w:t xml:space="preserve">Fagalde, Lauro; </w:t>
      </w:r>
      <w:r>
        <w:rPr>
          <w:rStyle w:val="textrun"/>
          <w:rFonts w:ascii="Arial" w:hAnsi="Arial" w:cs="Arial"/>
          <w:i/>
          <w:sz w:val="22"/>
          <w:szCs w:val="22"/>
          <w:lang w:val="es-ES"/>
        </w:rPr>
        <w:t xml:space="preserve">El interior al poder –de Caseros a Roca-, </w:t>
      </w:r>
      <w:r>
        <w:rPr>
          <w:rStyle w:val="textrun"/>
          <w:rFonts w:ascii="Arial" w:hAnsi="Arial" w:cs="Arial"/>
          <w:sz w:val="22"/>
          <w:szCs w:val="22"/>
          <w:lang w:val="es-ES"/>
        </w:rPr>
        <w:t>Andes,1975</w:t>
      </w:r>
    </w:p>
    <w:p w:rsidR="00871E35" w:rsidRDefault="00871E35" w:rsidP="005C036B">
      <w:pPr>
        <w:pStyle w:val="paragraph"/>
        <w:numPr>
          <w:ilvl w:val="1"/>
          <w:numId w:val="19"/>
        </w:numPr>
        <w:spacing w:before="0" w:beforeAutospacing="0" w:after="0" w:afterAutospacing="0"/>
        <w:jc w:val="both"/>
        <w:textAlignment w:val="baseline"/>
        <w:rPr>
          <w:rStyle w:val="textrun"/>
          <w:rFonts w:ascii="Arial" w:hAnsi="Arial" w:cs="Arial"/>
          <w:sz w:val="22"/>
          <w:szCs w:val="22"/>
          <w:lang w:val="es-ES"/>
        </w:rPr>
      </w:pPr>
      <w:r>
        <w:rPr>
          <w:rStyle w:val="textrun"/>
          <w:rFonts w:ascii="Arial" w:hAnsi="Arial" w:cs="Arial"/>
          <w:sz w:val="22"/>
          <w:szCs w:val="22"/>
          <w:lang w:val="es-ES"/>
        </w:rPr>
        <w:t xml:space="preserve">Pérez Amuchástegui, A.J.; </w:t>
      </w:r>
      <w:r>
        <w:rPr>
          <w:rStyle w:val="textrun"/>
          <w:rFonts w:ascii="Arial" w:hAnsi="Arial" w:cs="Arial"/>
          <w:i/>
          <w:sz w:val="22"/>
          <w:szCs w:val="22"/>
          <w:lang w:val="es-ES"/>
        </w:rPr>
        <w:t>Mentalidades argentinas 1860-1930</w:t>
      </w:r>
      <w:r>
        <w:rPr>
          <w:rStyle w:val="textrun"/>
          <w:rFonts w:ascii="Arial" w:hAnsi="Arial" w:cs="Arial"/>
          <w:sz w:val="22"/>
          <w:szCs w:val="22"/>
          <w:lang w:val="es-ES"/>
        </w:rPr>
        <w:t>; EUDEBA, Bs.As., 1965</w:t>
      </w:r>
    </w:p>
    <w:p w:rsidR="00474623" w:rsidRDefault="00474623" w:rsidP="005C036B">
      <w:pPr>
        <w:pStyle w:val="paragraph"/>
        <w:numPr>
          <w:ilvl w:val="1"/>
          <w:numId w:val="19"/>
        </w:numPr>
        <w:spacing w:before="0" w:beforeAutospacing="0" w:after="0" w:afterAutospacing="0"/>
        <w:jc w:val="both"/>
        <w:textAlignment w:val="baseline"/>
        <w:rPr>
          <w:rStyle w:val="textrun"/>
          <w:rFonts w:ascii="Arial" w:hAnsi="Arial" w:cs="Arial"/>
          <w:sz w:val="22"/>
          <w:szCs w:val="22"/>
          <w:lang w:val="es-ES"/>
        </w:rPr>
      </w:pPr>
      <w:r>
        <w:rPr>
          <w:rStyle w:val="textrun"/>
          <w:rFonts w:ascii="Arial" w:hAnsi="Arial" w:cs="Arial"/>
          <w:sz w:val="22"/>
          <w:szCs w:val="22"/>
          <w:lang w:val="es-ES"/>
        </w:rPr>
        <w:t>Luna, Félix</w:t>
      </w:r>
      <w:r w:rsidRPr="00DF45A9">
        <w:rPr>
          <w:rStyle w:val="textrun"/>
          <w:rFonts w:ascii="Arial" w:hAnsi="Arial" w:cs="Arial"/>
          <w:i/>
          <w:sz w:val="22"/>
          <w:szCs w:val="22"/>
          <w:lang w:val="es-ES"/>
        </w:rPr>
        <w:t>; Soy Roca</w:t>
      </w:r>
      <w:r>
        <w:rPr>
          <w:rStyle w:val="textrun"/>
          <w:rFonts w:ascii="Arial" w:hAnsi="Arial" w:cs="Arial"/>
          <w:sz w:val="22"/>
          <w:szCs w:val="22"/>
          <w:lang w:val="es-ES"/>
        </w:rPr>
        <w:t xml:space="preserve">; Sudamericana, Bs.As., </w:t>
      </w:r>
      <w:r w:rsidR="00DF45A9">
        <w:rPr>
          <w:rStyle w:val="textrun"/>
          <w:rFonts w:ascii="Arial" w:hAnsi="Arial" w:cs="Arial"/>
          <w:sz w:val="22"/>
          <w:szCs w:val="22"/>
          <w:lang w:val="es-ES"/>
        </w:rPr>
        <w:t>1971</w:t>
      </w:r>
    </w:p>
    <w:p w:rsidR="00EE4B4D" w:rsidRDefault="00EE4B4D" w:rsidP="005C036B">
      <w:pPr>
        <w:pStyle w:val="paragraph"/>
        <w:spacing w:before="0" w:beforeAutospacing="0" w:after="0" w:afterAutospacing="0"/>
        <w:ind w:left="1440"/>
        <w:jc w:val="both"/>
        <w:textAlignment w:val="baseline"/>
        <w:rPr>
          <w:rStyle w:val="textrun"/>
          <w:rFonts w:ascii="Arial" w:hAnsi="Arial" w:cs="Arial"/>
          <w:sz w:val="22"/>
          <w:szCs w:val="22"/>
          <w:lang w:val="es-ES"/>
        </w:rPr>
      </w:pPr>
    </w:p>
    <w:p w:rsidR="00463C5D" w:rsidRPr="00A05692" w:rsidRDefault="003D4EEF" w:rsidP="005C036B">
      <w:pPr>
        <w:pStyle w:val="Ttulo7"/>
        <w:numPr>
          <w:ilvl w:val="0"/>
          <w:numId w:val="0"/>
        </w:numPr>
        <w:jc w:val="both"/>
        <w:rPr>
          <w:rFonts w:ascii="Arial" w:hAnsi="Arial" w:cs="Arial"/>
          <w:b/>
          <w:i w:val="0"/>
          <w:sz w:val="24"/>
          <w:szCs w:val="24"/>
          <w:lang w:val="es-AR"/>
        </w:rPr>
      </w:pPr>
      <w:r w:rsidRPr="00A05692">
        <w:rPr>
          <w:rFonts w:ascii="Arial" w:hAnsi="Arial" w:cs="Arial"/>
          <w:b/>
          <w:i w:val="0"/>
          <w:color w:val="auto"/>
          <w:sz w:val="24"/>
          <w:szCs w:val="24"/>
          <w:lang w:val="es-AR"/>
        </w:rPr>
        <w:t xml:space="preserve">Bibliografía </w:t>
      </w:r>
      <w:r w:rsidR="008D0981">
        <w:rPr>
          <w:rFonts w:ascii="Arial" w:hAnsi="Arial" w:cs="Arial"/>
          <w:b/>
          <w:i w:val="0"/>
          <w:color w:val="auto"/>
          <w:sz w:val="24"/>
          <w:szCs w:val="24"/>
          <w:lang w:val="es-AR"/>
        </w:rPr>
        <w:t>Década del 70. Del terrorismo de Estado y la guerrilla al</w:t>
      </w:r>
      <w:r w:rsidRPr="00A05692">
        <w:rPr>
          <w:rFonts w:ascii="Arial" w:hAnsi="Arial" w:cs="Arial"/>
          <w:b/>
          <w:i w:val="0"/>
          <w:color w:val="auto"/>
          <w:sz w:val="24"/>
          <w:szCs w:val="24"/>
          <w:lang w:val="es-AR"/>
        </w:rPr>
        <w:t xml:space="preserve"> Peronismo (o el Antiperonismo) entre Dios y el diablo</w:t>
      </w:r>
    </w:p>
    <w:p w:rsidR="00463C5D" w:rsidRPr="000D4069" w:rsidRDefault="00463C5D" w:rsidP="000D4069">
      <w:pPr>
        <w:spacing w:after="0"/>
        <w:ind w:firstLine="708"/>
        <w:jc w:val="both"/>
        <w:rPr>
          <w:rFonts w:ascii="Arial" w:hAnsi="Arial" w:cs="Arial"/>
          <w:b/>
          <w:sz w:val="24"/>
          <w:szCs w:val="24"/>
          <w:lang w:val="es-AR"/>
        </w:rPr>
      </w:pPr>
      <w:r w:rsidRPr="000D4069">
        <w:rPr>
          <w:rFonts w:ascii="Arial" w:hAnsi="Arial" w:cs="Arial"/>
          <w:b/>
          <w:sz w:val="24"/>
          <w:szCs w:val="24"/>
          <w:lang w:val="es-AR"/>
        </w:rPr>
        <w:t>¿Qué es el peronismo?</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Buela, Alberto; </w:t>
      </w:r>
      <w:r w:rsidRPr="003D4EEF">
        <w:rPr>
          <w:rFonts w:ascii="Arial" w:hAnsi="Arial" w:cs="Arial"/>
          <w:i/>
          <w:lang w:val="es-AR"/>
        </w:rPr>
        <w:t>Notas sobre el peronismo;</w:t>
      </w:r>
      <w:r w:rsidRPr="003D4EEF">
        <w:rPr>
          <w:rFonts w:ascii="Arial" w:hAnsi="Arial" w:cs="Arial"/>
          <w:lang w:val="es-AR"/>
        </w:rPr>
        <w:t xml:space="preserve"> Ed. Grupo Abasto, Bs.As., 2007</w:t>
      </w:r>
    </w:p>
    <w:p w:rsidR="000951CD" w:rsidRDefault="000951CD" w:rsidP="005C036B">
      <w:pPr>
        <w:pStyle w:val="Prrafodelista"/>
        <w:numPr>
          <w:ilvl w:val="2"/>
          <w:numId w:val="4"/>
        </w:numPr>
        <w:spacing w:after="0"/>
        <w:jc w:val="both"/>
        <w:rPr>
          <w:rFonts w:ascii="Arial" w:hAnsi="Arial" w:cs="Arial"/>
          <w:lang w:val="es-AR"/>
        </w:rPr>
      </w:pPr>
      <w:r>
        <w:rPr>
          <w:rFonts w:ascii="Arial" w:hAnsi="Arial" w:cs="Arial"/>
          <w:lang w:val="es-AR"/>
        </w:rPr>
        <w:t xml:space="preserve">Caimari, Lila M. </w:t>
      </w:r>
      <w:r>
        <w:rPr>
          <w:rFonts w:ascii="Arial" w:hAnsi="Arial" w:cs="Arial"/>
          <w:i/>
          <w:lang w:val="es-AR"/>
        </w:rPr>
        <w:t>Perón y la Iglesia Católica –Religión, Estado y sociedad en la Argentina (1943-1955);</w:t>
      </w:r>
      <w:r>
        <w:rPr>
          <w:rFonts w:ascii="Arial" w:hAnsi="Arial" w:cs="Arial"/>
          <w:lang w:val="es-AR"/>
        </w:rPr>
        <w:t xml:space="preserve"> Ariel Historia, Bs.As., 1995</w:t>
      </w:r>
    </w:p>
    <w:p w:rsidR="00463C5D"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Farrel, Santiago (Comp.); </w:t>
      </w:r>
      <w:r w:rsidRPr="003D4EEF">
        <w:rPr>
          <w:rFonts w:ascii="Arial" w:hAnsi="Arial" w:cs="Arial"/>
          <w:i/>
          <w:lang w:val="es-AR"/>
        </w:rPr>
        <w:t xml:space="preserve">Peronismo –Cómo explicar lo inexplicable-; </w:t>
      </w:r>
      <w:r w:rsidRPr="003D4EEF">
        <w:rPr>
          <w:rFonts w:ascii="Arial" w:hAnsi="Arial" w:cs="Arial"/>
          <w:lang w:val="es-AR"/>
        </w:rPr>
        <w:t>Ariel; Bs.As., 2016</w:t>
      </w:r>
    </w:p>
    <w:p w:rsidR="000951CD" w:rsidRPr="003D4EEF" w:rsidRDefault="000951CD" w:rsidP="005C036B">
      <w:pPr>
        <w:pStyle w:val="Prrafodelista"/>
        <w:numPr>
          <w:ilvl w:val="2"/>
          <w:numId w:val="4"/>
        </w:numPr>
        <w:spacing w:after="0"/>
        <w:jc w:val="both"/>
        <w:rPr>
          <w:rFonts w:ascii="Arial" w:hAnsi="Arial" w:cs="Arial"/>
          <w:lang w:val="es-AR"/>
        </w:rPr>
      </w:pPr>
      <w:r>
        <w:rPr>
          <w:rFonts w:ascii="Arial" w:hAnsi="Arial" w:cs="Arial"/>
          <w:lang w:val="es-AR"/>
        </w:rPr>
        <w:t xml:space="preserve">Galasso, Norberto; </w:t>
      </w:r>
      <w:r>
        <w:rPr>
          <w:rFonts w:ascii="Arial" w:hAnsi="Arial" w:cs="Arial"/>
          <w:i/>
          <w:lang w:val="es-AR"/>
        </w:rPr>
        <w:t xml:space="preserve">J.J. Hernández Arregui: Del peronismo al socialismo; </w:t>
      </w:r>
      <w:r>
        <w:rPr>
          <w:rFonts w:ascii="Arial" w:hAnsi="Arial" w:cs="Arial"/>
          <w:lang w:val="es-AR"/>
        </w:rPr>
        <w:t>Edic. del pensamiento nacional, Bs.As., 1986</w:t>
      </w:r>
    </w:p>
    <w:p w:rsidR="00463C5D" w:rsidRPr="0041413D"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Gamerro, Carlos; </w:t>
      </w:r>
      <w:r w:rsidRPr="003D4EEF">
        <w:rPr>
          <w:rFonts w:ascii="Arial" w:hAnsi="Arial" w:cs="Arial"/>
          <w:i/>
          <w:lang w:val="es-AR"/>
        </w:rPr>
        <w:t xml:space="preserve">Facundo o Martín Fierro –Los libros que inventaron la Argentina-; </w:t>
      </w:r>
    </w:p>
    <w:p w:rsidR="0041413D" w:rsidRPr="003D4EEF" w:rsidRDefault="0041413D" w:rsidP="005C036B">
      <w:pPr>
        <w:pStyle w:val="Prrafodelista"/>
        <w:numPr>
          <w:ilvl w:val="2"/>
          <w:numId w:val="4"/>
        </w:numPr>
        <w:spacing w:after="0"/>
        <w:jc w:val="both"/>
        <w:rPr>
          <w:rFonts w:ascii="Arial" w:hAnsi="Arial" w:cs="Arial"/>
          <w:lang w:val="es-AR"/>
        </w:rPr>
      </w:pPr>
      <w:r>
        <w:rPr>
          <w:rFonts w:ascii="Arial" w:hAnsi="Arial" w:cs="Arial"/>
          <w:lang w:val="es-AR"/>
        </w:rPr>
        <w:t xml:space="preserve">Goldar, Ernesto; </w:t>
      </w:r>
      <w:r>
        <w:rPr>
          <w:rFonts w:ascii="Arial" w:hAnsi="Arial" w:cs="Arial"/>
          <w:i/>
          <w:lang w:val="es-AR"/>
        </w:rPr>
        <w:t xml:space="preserve">John William Cooke y el peronismo revolucionario; </w:t>
      </w:r>
      <w:r>
        <w:rPr>
          <w:rFonts w:ascii="Arial" w:hAnsi="Arial" w:cs="Arial"/>
          <w:lang w:val="es-AR"/>
        </w:rPr>
        <w:t>Centro Editor de América Latina, Bs.As., 1985</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Grimson, Alejandro; </w:t>
      </w:r>
      <w:r w:rsidRPr="003D4EEF">
        <w:rPr>
          <w:rFonts w:ascii="Arial" w:hAnsi="Arial" w:cs="Arial"/>
          <w:i/>
          <w:lang w:val="es-AR"/>
        </w:rPr>
        <w:t xml:space="preserve">¿Qué es el Peronismo? De Perón a Kirchner, el movimiento que no deja de conmover la política argentina; </w:t>
      </w:r>
      <w:r w:rsidRPr="003D4EEF">
        <w:rPr>
          <w:rFonts w:ascii="Arial" w:hAnsi="Arial" w:cs="Arial"/>
          <w:lang w:val="es-AR"/>
        </w:rPr>
        <w:t>XXI Siglo Veintiuno; Bs.As., 2019</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Halperín Donghi, Tulio; </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i/>
          <w:lang w:val="es-AR"/>
        </w:rPr>
        <w:t xml:space="preserve">Una Nación para el Desierto Argentino; </w:t>
      </w:r>
      <w:r w:rsidRPr="003D4EEF">
        <w:rPr>
          <w:rFonts w:ascii="Arial" w:hAnsi="Arial" w:cs="Arial"/>
          <w:lang w:val="es-AR"/>
        </w:rPr>
        <w:t>Prometeo, Bs.As.,2005</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i/>
          <w:lang w:val="es-AR"/>
        </w:rPr>
        <w:t xml:space="preserve">La larga agonía de la Argentina peronista; </w:t>
      </w:r>
      <w:r w:rsidRPr="003D4EEF">
        <w:rPr>
          <w:rFonts w:ascii="Arial" w:hAnsi="Arial" w:cs="Arial"/>
          <w:lang w:val="es-AR"/>
        </w:rPr>
        <w:t>Ariel, Bs.As., 2012</w:t>
      </w:r>
    </w:p>
    <w:p w:rsidR="008D0981"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lastRenderedPageBreak/>
        <w:t xml:space="preserve">Horowicz, Alejandro; </w:t>
      </w:r>
      <w:r w:rsidRPr="003D4EEF">
        <w:rPr>
          <w:rFonts w:ascii="Arial" w:hAnsi="Arial" w:cs="Arial"/>
          <w:i/>
          <w:lang w:val="es-AR"/>
        </w:rPr>
        <w:t xml:space="preserve">Los cuatro peronismos; </w:t>
      </w:r>
      <w:r w:rsidRPr="003D4EEF">
        <w:rPr>
          <w:rFonts w:ascii="Arial" w:hAnsi="Arial" w:cs="Arial"/>
          <w:lang w:val="es-AR"/>
        </w:rPr>
        <w:t>Ensayo Edhasa, Bs.As., 2005</w:t>
      </w:r>
    </w:p>
    <w:p w:rsidR="001D1F2E" w:rsidRDefault="001D1F2E" w:rsidP="005C036B">
      <w:pPr>
        <w:pStyle w:val="Prrafodelista"/>
        <w:numPr>
          <w:ilvl w:val="2"/>
          <w:numId w:val="4"/>
        </w:numPr>
        <w:spacing w:after="0"/>
        <w:jc w:val="both"/>
        <w:rPr>
          <w:rFonts w:ascii="Arial" w:hAnsi="Arial" w:cs="Arial"/>
          <w:lang w:val="es-AR"/>
        </w:rPr>
      </w:pPr>
      <w:r>
        <w:rPr>
          <w:rFonts w:ascii="Arial" w:hAnsi="Arial" w:cs="Arial"/>
          <w:lang w:val="es-AR"/>
        </w:rPr>
        <w:t>Lanusse, Lucas; Sembrando vientos –Argentina: del prmer peronismo a la masacre de Ezeiza-; Vergara, Bs.As., 2009</w:t>
      </w:r>
    </w:p>
    <w:p w:rsidR="000951CD" w:rsidRDefault="000951CD" w:rsidP="005C036B">
      <w:pPr>
        <w:pStyle w:val="Prrafodelista"/>
        <w:numPr>
          <w:ilvl w:val="2"/>
          <w:numId w:val="4"/>
        </w:numPr>
        <w:spacing w:after="0"/>
        <w:jc w:val="both"/>
        <w:rPr>
          <w:rFonts w:ascii="Arial" w:hAnsi="Arial" w:cs="Arial"/>
          <w:lang w:val="es-AR"/>
        </w:rPr>
      </w:pPr>
      <w:r>
        <w:rPr>
          <w:rFonts w:ascii="Arial" w:hAnsi="Arial" w:cs="Arial"/>
          <w:lang w:val="es-AR"/>
        </w:rPr>
        <w:t xml:space="preserve">Manso, Eduardo Oscar; </w:t>
      </w:r>
      <w:r>
        <w:rPr>
          <w:rFonts w:ascii="Arial" w:hAnsi="Arial" w:cs="Arial"/>
          <w:i/>
          <w:lang w:val="es-AR"/>
        </w:rPr>
        <w:t xml:space="preserve">¿Qué es el peronismo? Fenomenología de la Tercera Posición;  </w:t>
      </w:r>
      <w:r>
        <w:rPr>
          <w:rFonts w:ascii="Arial" w:hAnsi="Arial" w:cs="Arial"/>
          <w:lang w:val="es-AR"/>
        </w:rPr>
        <w:t>Paraná, 2011</w:t>
      </w:r>
    </w:p>
    <w:p w:rsidR="00463C5D" w:rsidRPr="008D0981" w:rsidRDefault="00463C5D" w:rsidP="005C036B">
      <w:pPr>
        <w:pStyle w:val="Prrafodelista"/>
        <w:numPr>
          <w:ilvl w:val="2"/>
          <w:numId w:val="4"/>
        </w:numPr>
        <w:spacing w:after="0"/>
        <w:jc w:val="both"/>
        <w:rPr>
          <w:rFonts w:ascii="Arial" w:hAnsi="Arial" w:cs="Arial"/>
          <w:lang w:val="es-AR"/>
        </w:rPr>
      </w:pPr>
      <w:r w:rsidRPr="008D0981">
        <w:rPr>
          <w:rFonts w:ascii="Arial" w:hAnsi="Arial" w:cs="Arial"/>
          <w:lang w:val="es-AR"/>
        </w:rPr>
        <w:t xml:space="preserve">Mercado, Silvia D.; </w:t>
      </w:r>
      <w:r w:rsidRPr="008D0981">
        <w:rPr>
          <w:rFonts w:ascii="Arial" w:hAnsi="Arial" w:cs="Arial"/>
          <w:i/>
          <w:sz w:val="24"/>
          <w:szCs w:val="24"/>
          <w:lang w:val="es-ES"/>
        </w:rPr>
        <w:t>El relato peronista. Porque la única verdad no siempre es la realidad</w:t>
      </w:r>
      <w:r w:rsidRPr="008D0981">
        <w:rPr>
          <w:rFonts w:ascii="Arial" w:hAnsi="Arial" w:cs="Arial"/>
          <w:sz w:val="24"/>
          <w:szCs w:val="24"/>
          <w:lang w:val="es-ES"/>
        </w:rPr>
        <w:t>, Planeta, Bs.As.,2015</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Miguens, José Enrique; </w:t>
      </w:r>
      <w:r w:rsidRPr="003D4EEF">
        <w:rPr>
          <w:rFonts w:ascii="Arial" w:hAnsi="Arial" w:cs="Arial"/>
          <w:i/>
          <w:lang w:val="es-AR"/>
        </w:rPr>
        <w:t>Modernismo y satanismo en la política actual,</w:t>
      </w:r>
      <w:r w:rsidRPr="003D4EEF">
        <w:rPr>
          <w:rFonts w:ascii="Arial" w:hAnsi="Arial" w:cs="Arial"/>
          <w:lang w:val="es-AR"/>
        </w:rPr>
        <w:t xml:space="preserve"> Lumen, Bs.As., 2005</w:t>
      </w:r>
    </w:p>
    <w:p w:rsidR="00F25F14" w:rsidRDefault="00F25F14" w:rsidP="005C036B">
      <w:pPr>
        <w:pStyle w:val="Prrafodelista"/>
        <w:numPr>
          <w:ilvl w:val="2"/>
          <w:numId w:val="4"/>
        </w:numPr>
        <w:spacing w:after="0"/>
        <w:jc w:val="both"/>
        <w:rPr>
          <w:rFonts w:ascii="Arial" w:hAnsi="Arial" w:cs="Arial"/>
          <w:lang w:val="es-AR"/>
        </w:rPr>
      </w:pPr>
      <w:r>
        <w:rPr>
          <w:rFonts w:ascii="Arial" w:hAnsi="Arial" w:cs="Arial"/>
          <w:lang w:val="es-AR"/>
        </w:rPr>
        <w:t xml:space="preserve">Núñez, Angel; </w:t>
      </w:r>
      <w:r>
        <w:rPr>
          <w:rFonts w:ascii="Arial" w:hAnsi="Arial" w:cs="Arial"/>
          <w:i/>
          <w:lang w:val="es-AR"/>
        </w:rPr>
        <w:t xml:space="preserve">La encrucijada argentina –Verdad y mentira del sueño peronista-; </w:t>
      </w:r>
      <w:r w:rsidRPr="00F25F14">
        <w:rPr>
          <w:rFonts w:ascii="Arial" w:hAnsi="Arial" w:cs="Arial"/>
          <w:lang w:val="es-AR"/>
        </w:rPr>
        <w:t>Sudamericana, Bs.As., 2008</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Rouquié, Alain; </w:t>
      </w:r>
      <w:r w:rsidRPr="003D4EEF">
        <w:rPr>
          <w:rFonts w:ascii="Arial" w:hAnsi="Arial" w:cs="Arial"/>
          <w:i/>
          <w:lang w:val="es-AR"/>
        </w:rPr>
        <w:t>El siglo de Perón –Ensayos sobre las democr</w:t>
      </w:r>
      <w:r w:rsidR="007B1182">
        <w:rPr>
          <w:rFonts w:ascii="Arial" w:hAnsi="Arial" w:cs="Arial"/>
          <w:i/>
          <w:lang w:val="es-AR"/>
        </w:rPr>
        <w:t>a</w:t>
      </w:r>
      <w:r w:rsidRPr="003D4EEF">
        <w:rPr>
          <w:rFonts w:ascii="Arial" w:hAnsi="Arial" w:cs="Arial"/>
          <w:i/>
          <w:lang w:val="es-AR"/>
        </w:rPr>
        <w:t xml:space="preserve">cias hegemónicas-; </w:t>
      </w:r>
      <w:r w:rsidRPr="003D4EEF">
        <w:rPr>
          <w:rFonts w:ascii="Arial" w:hAnsi="Arial" w:cs="Arial"/>
          <w:lang w:val="es-AR"/>
        </w:rPr>
        <w:t>Ensayo Edhasa, Bs.As.2017</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Shumway, Nicolás</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i/>
          <w:lang w:val="es-AR"/>
        </w:rPr>
        <w:t>La invención de la Argentina –Historia de una idea-</w:t>
      </w:r>
      <w:r w:rsidRPr="003D4EEF">
        <w:rPr>
          <w:rFonts w:ascii="Arial" w:hAnsi="Arial" w:cs="Arial"/>
          <w:lang w:val="es-AR"/>
        </w:rPr>
        <w:t>; Emecé, Bs.As., 1995</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i/>
          <w:lang w:val="es-AR"/>
        </w:rPr>
        <w:t xml:space="preserve">Historia personal de una pasión argentina; </w:t>
      </w:r>
      <w:r w:rsidRPr="003D4EEF">
        <w:rPr>
          <w:rFonts w:ascii="Arial" w:hAnsi="Arial" w:cs="Arial"/>
          <w:lang w:val="es-AR"/>
        </w:rPr>
        <w:t>Emecé, Bs.As., 2011</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Tarruela, Alejandro; </w:t>
      </w:r>
      <w:r w:rsidRPr="003D4EEF">
        <w:rPr>
          <w:rFonts w:ascii="Arial" w:hAnsi="Arial" w:cs="Arial"/>
          <w:i/>
          <w:lang w:val="es-AR"/>
        </w:rPr>
        <w:t>Guardia de Hierro –De Perón a Bergoglio-</w:t>
      </w:r>
      <w:r w:rsidRPr="003D4EEF">
        <w:rPr>
          <w:rFonts w:ascii="Arial" w:hAnsi="Arial" w:cs="Arial"/>
          <w:lang w:val="es-AR"/>
        </w:rPr>
        <w:t>Punto de Encuentro, Bs.As., 2016</w:t>
      </w:r>
    </w:p>
    <w:p w:rsidR="005E7E56" w:rsidRDefault="005E7E56" w:rsidP="005C036B">
      <w:pPr>
        <w:pStyle w:val="Prrafodelista"/>
        <w:numPr>
          <w:ilvl w:val="2"/>
          <w:numId w:val="4"/>
        </w:numPr>
        <w:spacing w:after="0"/>
        <w:jc w:val="both"/>
        <w:rPr>
          <w:rFonts w:ascii="Arial" w:hAnsi="Arial" w:cs="Arial"/>
          <w:lang w:val="es-AR"/>
        </w:rPr>
      </w:pPr>
      <w:r>
        <w:rPr>
          <w:rFonts w:ascii="Arial" w:hAnsi="Arial" w:cs="Arial"/>
          <w:lang w:val="es-AR"/>
        </w:rPr>
        <w:t xml:space="preserve">Todo es Historia- </w:t>
      </w:r>
      <w:r w:rsidRPr="005E7E56">
        <w:rPr>
          <w:rFonts w:ascii="Arial" w:hAnsi="Arial" w:cs="Arial"/>
          <w:i/>
          <w:lang w:val="es-AR"/>
        </w:rPr>
        <w:t>Hernán Benitez, el confesor de Evita.</w:t>
      </w:r>
      <w:r>
        <w:rPr>
          <w:rFonts w:ascii="Arial" w:hAnsi="Arial" w:cs="Arial"/>
          <w:lang w:val="es-AR"/>
        </w:rPr>
        <w:t xml:space="preserve"> Bs.As., 1996</w:t>
      </w:r>
    </w:p>
    <w:p w:rsidR="00463C5D" w:rsidRPr="003D4EEF"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Torre J.C.; Casullo, M.E., Quirós, J. </w:t>
      </w:r>
      <w:r w:rsidRPr="003D4EEF">
        <w:rPr>
          <w:rFonts w:ascii="Arial" w:hAnsi="Arial" w:cs="Arial"/>
          <w:i/>
          <w:lang w:val="es-AR"/>
        </w:rPr>
        <w:t>¿Volverá el peronismo?</w:t>
      </w:r>
      <w:r w:rsidRPr="003D4EEF">
        <w:rPr>
          <w:rFonts w:ascii="Arial" w:hAnsi="Arial" w:cs="Arial"/>
          <w:lang w:val="es-AR"/>
        </w:rPr>
        <w:t xml:space="preserve"> Le Monde diplomatique – Capital Intelectual; Bs.As., 2018</w:t>
      </w:r>
    </w:p>
    <w:p w:rsidR="00463C5D" w:rsidRDefault="00463C5D" w:rsidP="005C036B">
      <w:pPr>
        <w:pStyle w:val="Prrafodelista"/>
        <w:numPr>
          <w:ilvl w:val="2"/>
          <w:numId w:val="4"/>
        </w:numPr>
        <w:spacing w:after="0"/>
        <w:jc w:val="both"/>
        <w:rPr>
          <w:rFonts w:ascii="Arial" w:hAnsi="Arial" w:cs="Arial"/>
          <w:lang w:val="es-AR"/>
        </w:rPr>
      </w:pPr>
      <w:r w:rsidRPr="003D4EEF">
        <w:rPr>
          <w:rFonts w:ascii="Arial" w:hAnsi="Arial" w:cs="Arial"/>
          <w:lang w:val="es-AR"/>
        </w:rPr>
        <w:t xml:space="preserve">Sidicaro, Ricardo; </w:t>
      </w:r>
      <w:r w:rsidRPr="003D4EEF">
        <w:rPr>
          <w:rFonts w:ascii="Arial" w:hAnsi="Arial" w:cs="Arial"/>
          <w:i/>
          <w:lang w:val="es-AR"/>
        </w:rPr>
        <w:t xml:space="preserve">Los tres peronismos –Estado y poder económico-; </w:t>
      </w:r>
      <w:r w:rsidRPr="003D4EEF">
        <w:rPr>
          <w:rFonts w:ascii="Arial" w:hAnsi="Arial" w:cs="Arial"/>
          <w:lang w:val="es-AR"/>
        </w:rPr>
        <w:t>XXI Siglo Veintiuno; Bs.As., 2010</w:t>
      </w:r>
    </w:p>
    <w:p w:rsidR="005E7E56" w:rsidRDefault="005E7E56" w:rsidP="005C036B">
      <w:pPr>
        <w:pStyle w:val="Prrafodelista"/>
        <w:numPr>
          <w:ilvl w:val="2"/>
          <w:numId w:val="4"/>
        </w:numPr>
        <w:spacing w:after="0"/>
        <w:jc w:val="both"/>
        <w:rPr>
          <w:rFonts w:ascii="Arial" w:hAnsi="Arial" w:cs="Arial"/>
          <w:lang w:val="es-AR"/>
        </w:rPr>
      </w:pPr>
      <w:r>
        <w:rPr>
          <w:rFonts w:ascii="Arial" w:hAnsi="Arial" w:cs="Arial"/>
          <w:lang w:val="es-AR"/>
        </w:rPr>
        <w:t xml:space="preserve">Zanatta, Loris; </w:t>
      </w:r>
      <w:r>
        <w:rPr>
          <w:rFonts w:ascii="Arial" w:hAnsi="Arial" w:cs="Arial"/>
          <w:i/>
          <w:lang w:val="es-AR"/>
        </w:rPr>
        <w:t xml:space="preserve">Breve historia del peronismo clásico; </w:t>
      </w:r>
      <w:r>
        <w:rPr>
          <w:rFonts w:ascii="Arial" w:hAnsi="Arial" w:cs="Arial"/>
          <w:lang w:val="es-AR"/>
        </w:rPr>
        <w:t>Sudamericana, Bs.As.,</w:t>
      </w:r>
      <w:r w:rsidR="000951CD">
        <w:rPr>
          <w:rFonts w:ascii="Arial" w:hAnsi="Arial" w:cs="Arial"/>
          <w:lang w:val="es-AR"/>
        </w:rPr>
        <w:t xml:space="preserve"> 2009</w:t>
      </w:r>
    </w:p>
    <w:p w:rsidR="00D30288" w:rsidRDefault="00D30288" w:rsidP="00D30288">
      <w:pPr>
        <w:pStyle w:val="Prrafodelista"/>
        <w:spacing w:after="0"/>
        <w:ind w:left="1068"/>
        <w:jc w:val="both"/>
        <w:rPr>
          <w:rFonts w:ascii="Arial" w:hAnsi="Arial" w:cs="Arial"/>
          <w:lang w:val="es-AR"/>
        </w:rPr>
      </w:pPr>
    </w:p>
    <w:p w:rsidR="00D30288" w:rsidRDefault="00D30288" w:rsidP="00D30288">
      <w:pPr>
        <w:pStyle w:val="Sangradetextonormal"/>
        <w:spacing w:after="0"/>
        <w:ind w:firstLine="437"/>
        <w:jc w:val="both"/>
        <w:rPr>
          <w:rFonts w:ascii="Arial" w:hAnsi="Arial" w:cs="Arial"/>
          <w:b/>
          <w:i/>
          <w:sz w:val="24"/>
          <w:szCs w:val="24"/>
          <w:lang w:val="es-AR"/>
        </w:rPr>
      </w:pPr>
      <w:r>
        <w:rPr>
          <w:rFonts w:ascii="Arial" w:hAnsi="Arial" w:cs="Arial"/>
          <w:b/>
          <w:i/>
          <w:sz w:val="24"/>
          <w:szCs w:val="24"/>
          <w:lang w:val="es-AR"/>
        </w:rPr>
        <w:t>La pasión según Eva</w:t>
      </w:r>
    </w:p>
    <w:p w:rsidR="00D30288" w:rsidRDefault="00D30288" w:rsidP="00D30288">
      <w:pPr>
        <w:pStyle w:val="Sangradetextonormal"/>
        <w:spacing w:after="0"/>
        <w:ind w:firstLine="437"/>
        <w:jc w:val="both"/>
        <w:rPr>
          <w:rFonts w:ascii="Arial" w:hAnsi="Arial" w:cs="Arial"/>
          <w:sz w:val="24"/>
          <w:szCs w:val="24"/>
          <w:lang w:val="es-ES"/>
        </w:rPr>
      </w:pPr>
      <w:r w:rsidRPr="00D30288">
        <w:rPr>
          <w:rFonts w:ascii="Arial" w:hAnsi="Arial" w:cs="Arial"/>
          <w:sz w:val="24"/>
          <w:szCs w:val="24"/>
          <w:lang w:val="es-ES"/>
        </w:rPr>
        <w:t>Galasso, N</w:t>
      </w:r>
      <w:r w:rsidR="002C5668">
        <w:rPr>
          <w:rFonts w:ascii="Arial" w:hAnsi="Arial" w:cs="Arial"/>
          <w:sz w:val="24"/>
          <w:szCs w:val="24"/>
          <w:lang w:val="es-ES"/>
        </w:rPr>
        <w:t>orbe</w:t>
      </w:r>
      <w:r w:rsidRPr="00D30288">
        <w:rPr>
          <w:rFonts w:ascii="Arial" w:hAnsi="Arial" w:cs="Arial"/>
          <w:sz w:val="24"/>
          <w:szCs w:val="24"/>
          <w:lang w:val="es-ES"/>
        </w:rPr>
        <w:t>rto;</w:t>
      </w:r>
      <w:r w:rsidR="0041413D">
        <w:rPr>
          <w:rFonts w:ascii="Arial" w:hAnsi="Arial" w:cs="Arial"/>
          <w:i/>
          <w:sz w:val="24"/>
          <w:szCs w:val="24"/>
          <w:lang w:val="es-ES"/>
        </w:rPr>
        <w:t xml:space="preserve"> Yo fui el confesor de Eva Perón (Padre Hernán Benítez); </w:t>
      </w:r>
      <w:r w:rsidR="0041413D">
        <w:rPr>
          <w:rFonts w:ascii="Arial" w:hAnsi="Arial" w:cs="Arial"/>
          <w:sz w:val="24"/>
          <w:szCs w:val="24"/>
          <w:lang w:val="es-ES"/>
        </w:rPr>
        <w:t xml:space="preserve"> Homo Sapiens Ediciones, Bs.As.,  Rosario, 1999</w:t>
      </w:r>
    </w:p>
    <w:p w:rsidR="0041413D" w:rsidRDefault="0041413D" w:rsidP="0041413D">
      <w:pPr>
        <w:pStyle w:val="Sangradetextonormal"/>
        <w:spacing w:after="0"/>
        <w:ind w:firstLine="437"/>
        <w:jc w:val="both"/>
        <w:rPr>
          <w:rFonts w:ascii="Arial" w:hAnsi="Arial" w:cs="Arial"/>
          <w:sz w:val="24"/>
          <w:szCs w:val="24"/>
          <w:lang w:val="es-ES"/>
        </w:rPr>
      </w:pPr>
      <w:r>
        <w:rPr>
          <w:rFonts w:ascii="Arial" w:hAnsi="Arial" w:cs="Arial"/>
          <w:sz w:val="24"/>
          <w:szCs w:val="24"/>
          <w:lang w:val="es-ES"/>
        </w:rPr>
        <w:t xml:space="preserve">Herrendorf, Daniel; </w:t>
      </w:r>
      <w:r>
        <w:rPr>
          <w:rFonts w:ascii="Arial" w:hAnsi="Arial" w:cs="Arial"/>
          <w:i/>
          <w:sz w:val="24"/>
          <w:szCs w:val="24"/>
          <w:lang w:val="es-ES"/>
        </w:rPr>
        <w:t xml:space="preserve">Evita, la loca de la casa, </w:t>
      </w:r>
      <w:r>
        <w:rPr>
          <w:rFonts w:ascii="Arial" w:hAnsi="Arial" w:cs="Arial"/>
          <w:sz w:val="24"/>
          <w:szCs w:val="24"/>
          <w:lang w:val="es-ES"/>
        </w:rPr>
        <w:t>Sudamericana, Bs.As., 2003</w:t>
      </w:r>
    </w:p>
    <w:p w:rsidR="00D30288" w:rsidRDefault="00D30288" w:rsidP="0041413D">
      <w:pPr>
        <w:pStyle w:val="Sangradetextonormal"/>
        <w:spacing w:after="0"/>
        <w:ind w:firstLine="437"/>
        <w:jc w:val="both"/>
        <w:rPr>
          <w:rFonts w:ascii="Arial" w:hAnsi="Arial" w:cs="Arial"/>
          <w:sz w:val="24"/>
          <w:szCs w:val="24"/>
        </w:rPr>
      </w:pPr>
      <w:r w:rsidRPr="00D30288">
        <w:rPr>
          <w:rFonts w:ascii="Arial" w:hAnsi="Arial" w:cs="Arial"/>
          <w:sz w:val="24"/>
          <w:szCs w:val="24"/>
        </w:rPr>
        <w:t xml:space="preserve">Lombille, Roman J., Edic. Gure, </w:t>
      </w:r>
      <w:r>
        <w:rPr>
          <w:rFonts w:ascii="Arial" w:hAnsi="Arial" w:cs="Arial"/>
          <w:sz w:val="24"/>
          <w:szCs w:val="24"/>
        </w:rPr>
        <w:t>Bs.As., 1955</w:t>
      </w:r>
    </w:p>
    <w:p w:rsidR="0041413D" w:rsidRDefault="0041413D" w:rsidP="0041413D">
      <w:pPr>
        <w:pStyle w:val="Sangradetextonormal"/>
        <w:spacing w:after="0"/>
        <w:ind w:firstLine="437"/>
        <w:jc w:val="both"/>
        <w:rPr>
          <w:rFonts w:ascii="Arial" w:hAnsi="Arial" w:cs="Arial"/>
          <w:sz w:val="24"/>
          <w:szCs w:val="24"/>
          <w:lang w:val="es-ES"/>
        </w:rPr>
      </w:pPr>
      <w:r w:rsidRPr="0041413D">
        <w:rPr>
          <w:rFonts w:ascii="Arial" w:hAnsi="Arial" w:cs="Arial"/>
          <w:sz w:val="24"/>
          <w:szCs w:val="24"/>
          <w:lang w:val="es-ES"/>
        </w:rPr>
        <w:t xml:space="preserve">Pichel, Vera, </w:t>
      </w:r>
      <w:r w:rsidRPr="0041413D">
        <w:rPr>
          <w:rFonts w:ascii="Arial" w:hAnsi="Arial" w:cs="Arial"/>
          <w:i/>
          <w:sz w:val="24"/>
          <w:szCs w:val="24"/>
          <w:lang w:val="es-ES"/>
        </w:rPr>
        <w:t xml:space="preserve">Evita íntima, </w:t>
      </w:r>
      <w:r w:rsidRPr="0041413D">
        <w:rPr>
          <w:rFonts w:ascii="Arial" w:hAnsi="Arial" w:cs="Arial"/>
          <w:sz w:val="24"/>
          <w:szCs w:val="24"/>
          <w:lang w:val="es-ES"/>
        </w:rPr>
        <w:t xml:space="preserve">Planeta bolsillo, </w:t>
      </w:r>
      <w:r>
        <w:rPr>
          <w:rFonts w:ascii="Arial" w:hAnsi="Arial" w:cs="Arial"/>
          <w:sz w:val="24"/>
          <w:szCs w:val="24"/>
          <w:lang w:val="es-ES"/>
        </w:rPr>
        <w:t>Bs.As., 1997</w:t>
      </w:r>
    </w:p>
    <w:p w:rsidR="0041413D" w:rsidRPr="0041413D" w:rsidRDefault="0041413D" w:rsidP="0041413D">
      <w:pPr>
        <w:pStyle w:val="Sangradetextonormal"/>
        <w:spacing w:after="0"/>
        <w:ind w:firstLine="437"/>
        <w:jc w:val="both"/>
        <w:rPr>
          <w:rFonts w:ascii="Arial" w:hAnsi="Arial" w:cs="Arial"/>
          <w:sz w:val="24"/>
          <w:szCs w:val="24"/>
          <w:lang w:val="es-ES"/>
        </w:rPr>
      </w:pPr>
      <w:r>
        <w:rPr>
          <w:rFonts w:ascii="Arial" w:hAnsi="Arial" w:cs="Arial"/>
          <w:sz w:val="24"/>
          <w:szCs w:val="24"/>
          <w:lang w:val="es-ES"/>
        </w:rPr>
        <w:t xml:space="preserve">Posse, Abel; </w:t>
      </w:r>
      <w:r>
        <w:rPr>
          <w:rFonts w:ascii="Arial" w:hAnsi="Arial" w:cs="Arial"/>
          <w:i/>
          <w:sz w:val="24"/>
          <w:szCs w:val="24"/>
          <w:lang w:val="es-ES"/>
        </w:rPr>
        <w:t xml:space="preserve">La pasión según Eva; </w:t>
      </w:r>
      <w:r>
        <w:rPr>
          <w:rFonts w:ascii="Arial" w:hAnsi="Arial" w:cs="Arial"/>
          <w:sz w:val="24"/>
          <w:szCs w:val="24"/>
          <w:lang w:val="es-ES"/>
        </w:rPr>
        <w:t>Top Emecé, Bs.As.,1994</w:t>
      </w:r>
    </w:p>
    <w:p w:rsidR="00463C5D" w:rsidRPr="00A05692" w:rsidRDefault="00463C5D" w:rsidP="00F25F14">
      <w:pPr>
        <w:pStyle w:val="Sangradetextonormal"/>
        <w:ind w:firstLine="437"/>
        <w:jc w:val="both"/>
        <w:rPr>
          <w:rFonts w:ascii="Arial" w:hAnsi="Arial" w:cs="Arial"/>
          <w:b/>
          <w:sz w:val="24"/>
          <w:szCs w:val="24"/>
          <w:lang w:val="es-AR"/>
        </w:rPr>
      </w:pPr>
      <w:r w:rsidRPr="00A05692">
        <w:rPr>
          <w:rFonts w:ascii="Arial" w:hAnsi="Arial" w:cs="Arial"/>
          <w:b/>
          <w:sz w:val="24"/>
          <w:szCs w:val="24"/>
          <w:lang w:val="es-AR"/>
        </w:rPr>
        <w:t>¿Cómo es la filosofía peronista?</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lang w:val="es-AR"/>
        </w:rPr>
        <w:t xml:space="preserve">Bolívar J., Ríos, R.H.;Di Lorenzo, J.L.; </w:t>
      </w:r>
      <w:r w:rsidRPr="003D4EEF">
        <w:rPr>
          <w:rFonts w:ascii="Arial" w:hAnsi="Arial" w:cs="Arial"/>
          <w:i/>
          <w:lang w:val="es-AR"/>
        </w:rPr>
        <w:t xml:space="preserve">¿Qué es el peronismo? Una respuesta desde la filosofía; </w:t>
      </w:r>
      <w:r w:rsidRPr="003D4EEF">
        <w:rPr>
          <w:rFonts w:ascii="Arial" w:hAnsi="Arial" w:cs="Arial"/>
          <w:lang w:val="es-AR"/>
        </w:rPr>
        <w:t>Octubre, Bs.As., 2014</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lang w:val="es-AR"/>
        </w:rPr>
        <w:t xml:space="preserve">Maresca, Silvio Juan; </w:t>
      </w:r>
      <w:r w:rsidRPr="003D4EEF">
        <w:rPr>
          <w:rFonts w:ascii="Arial" w:hAnsi="Arial" w:cs="Arial"/>
          <w:i/>
          <w:lang w:val="es-AR"/>
        </w:rPr>
        <w:t xml:space="preserve">Perón y la filosofía; </w:t>
      </w:r>
      <w:r w:rsidRPr="003D4EEF">
        <w:rPr>
          <w:rFonts w:ascii="Arial" w:hAnsi="Arial" w:cs="Arial"/>
          <w:lang w:val="es-AR"/>
        </w:rPr>
        <w:t>Ed. Sudamericana, Bs.As., 2008</w:t>
      </w:r>
    </w:p>
    <w:p w:rsidR="00463C5D" w:rsidRPr="003D4EEF" w:rsidRDefault="00463C5D" w:rsidP="005C036B">
      <w:pPr>
        <w:pStyle w:val="Prrafodelista"/>
        <w:numPr>
          <w:ilvl w:val="3"/>
          <w:numId w:val="4"/>
        </w:numPr>
        <w:spacing w:after="0"/>
        <w:jc w:val="both"/>
        <w:rPr>
          <w:rFonts w:ascii="Arial" w:hAnsi="Arial" w:cs="Arial"/>
          <w:lang w:val="es-AR"/>
        </w:rPr>
      </w:pPr>
      <w:r w:rsidRPr="003D4EEF">
        <w:rPr>
          <w:rFonts w:ascii="Arial" w:hAnsi="Arial" w:cs="Arial"/>
          <w:lang w:val="es-AR"/>
        </w:rPr>
        <w:t xml:space="preserve">Perón, Juan Domingo; </w:t>
      </w:r>
      <w:r w:rsidRPr="003D4EEF">
        <w:rPr>
          <w:rFonts w:ascii="Arial" w:hAnsi="Arial" w:cs="Arial"/>
          <w:i/>
          <w:lang w:val="es-AR"/>
        </w:rPr>
        <w:t xml:space="preserve">Filosofía peronista, </w:t>
      </w:r>
      <w:r w:rsidRPr="003D4EEF">
        <w:rPr>
          <w:rFonts w:ascii="Arial" w:hAnsi="Arial" w:cs="Arial"/>
          <w:lang w:val="es-AR"/>
        </w:rPr>
        <w:t>CS Ediciones, Bs.As., 2005</w:t>
      </w:r>
    </w:p>
    <w:p w:rsidR="00463C5D" w:rsidRPr="00A05692" w:rsidRDefault="00F25F14" w:rsidP="00F25F14">
      <w:pPr>
        <w:pStyle w:val="Ttulo8"/>
        <w:numPr>
          <w:ilvl w:val="0"/>
          <w:numId w:val="0"/>
        </w:numPr>
        <w:ind w:left="1440" w:hanging="720"/>
        <w:jc w:val="both"/>
        <w:rPr>
          <w:rFonts w:ascii="Arial" w:hAnsi="Arial" w:cs="Arial"/>
          <w:b/>
          <w:sz w:val="24"/>
          <w:szCs w:val="24"/>
          <w:lang w:val="es-AR"/>
        </w:rPr>
      </w:pPr>
      <w:r>
        <w:rPr>
          <w:rFonts w:ascii="Arial" w:hAnsi="Arial" w:cs="Arial"/>
          <w:b/>
          <w:color w:val="auto"/>
          <w:sz w:val="24"/>
          <w:szCs w:val="24"/>
          <w:lang w:val="es-AR"/>
        </w:rPr>
        <w:t xml:space="preserve">Peronismo: </w:t>
      </w:r>
      <w:r w:rsidR="00463C5D" w:rsidRPr="00A05692">
        <w:rPr>
          <w:rFonts w:ascii="Arial" w:hAnsi="Arial" w:cs="Arial"/>
          <w:b/>
          <w:color w:val="auto"/>
          <w:sz w:val="24"/>
          <w:szCs w:val="24"/>
          <w:lang w:val="es-AR"/>
        </w:rPr>
        <w:t>Del fascismo al populismo</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Belzagui, Pablo René (Del Barco, Oscar) </w:t>
      </w:r>
      <w:r w:rsidRPr="003D4EEF">
        <w:rPr>
          <w:rFonts w:ascii="Arial" w:hAnsi="Arial" w:cs="Arial"/>
          <w:i/>
          <w:lang w:val="es-AR"/>
        </w:rPr>
        <w:t>No matar. Sobre la responsabilidad</w:t>
      </w:r>
      <w:r w:rsidRPr="003D4EEF">
        <w:rPr>
          <w:rFonts w:ascii="Arial" w:hAnsi="Arial" w:cs="Arial"/>
          <w:lang w:val="es-AR"/>
        </w:rPr>
        <w:t>; Edit. Del Cíclope. Bs.As., 2005</w:t>
      </w:r>
    </w:p>
    <w:p w:rsidR="00474093" w:rsidRDefault="00474093" w:rsidP="005C036B">
      <w:pPr>
        <w:pStyle w:val="Prrafodelista"/>
        <w:numPr>
          <w:ilvl w:val="4"/>
          <w:numId w:val="4"/>
        </w:numPr>
        <w:spacing w:after="0"/>
        <w:jc w:val="both"/>
        <w:rPr>
          <w:rFonts w:ascii="Arial" w:hAnsi="Arial" w:cs="Arial"/>
          <w:lang w:val="es-AR"/>
        </w:rPr>
      </w:pPr>
      <w:r>
        <w:rPr>
          <w:rFonts w:ascii="Arial" w:hAnsi="Arial" w:cs="Arial"/>
          <w:lang w:val="es-AR"/>
        </w:rPr>
        <w:t xml:space="preserve">Benasayag, Miguel y Mattini, Luis; </w:t>
      </w:r>
      <w:r>
        <w:rPr>
          <w:rFonts w:ascii="Arial" w:hAnsi="Arial" w:cs="Arial"/>
          <w:i/>
          <w:lang w:val="es-AR"/>
        </w:rPr>
        <w:t xml:space="preserve">La vida es una herida absurda; </w:t>
      </w:r>
      <w:r>
        <w:rPr>
          <w:rFonts w:ascii="Arial" w:hAnsi="Arial" w:cs="Arial"/>
          <w:lang w:val="es-AR"/>
        </w:rPr>
        <w:t>Edit.Quadrata, Bs.As., 2013</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Chantal Delsol; </w:t>
      </w:r>
      <w:r w:rsidRPr="003D4EEF">
        <w:rPr>
          <w:rFonts w:ascii="Arial" w:hAnsi="Arial" w:cs="Arial"/>
          <w:i/>
          <w:lang w:val="es-AR"/>
        </w:rPr>
        <w:t>Populismos. Una defensa de lo indefendible</w:t>
      </w:r>
      <w:r w:rsidRPr="003D4EEF">
        <w:rPr>
          <w:rFonts w:ascii="Arial" w:hAnsi="Arial" w:cs="Arial"/>
          <w:lang w:val="es-AR"/>
        </w:rPr>
        <w:t>; Ariel, 2015</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Eco, Umberto; </w:t>
      </w:r>
      <w:r w:rsidRPr="003D4EEF">
        <w:rPr>
          <w:rFonts w:ascii="Arial" w:hAnsi="Arial" w:cs="Arial"/>
          <w:i/>
          <w:lang w:val="es-AR"/>
        </w:rPr>
        <w:t xml:space="preserve">Contra el fascismo; </w:t>
      </w:r>
      <w:r w:rsidRPr="003D4EEF">
        <w:rPr>
          <w:rFonts w:ascii="Arial" w:hAnsi="Arial" w:cs="Arial"/>
          <w:lang w:val="es-AR"/>
        </w:rPr>
        <w:t>Lumen, Bs.As., 2019</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lastRenderedPageBreak/>
        <w:t xml:space="preserve">Finchelstein, Federico; </w:t>
      </w:r>
      <w:r w:rsidRPr="003D4EEF">
        <w:rPr>
          <w:rFonts w:ascii="Arial" w:hAnsi="Arial" w:cs="Arial"/>
          <w:i/>
          <w:lang w:val="es-AR"/>
        </w:rPr>
        <w:t xml:space="preserve">Del fascismo al populismo en la historia; </w:t>
      </w:r>
      <w:r w:rsidRPr="003D4EEF">
        <w:rPr>
          <w:rFonts w:ascii="Arial" w:hAnsi="Arial" w:cs="Arial"/>
          <w:lang w:val="es-AR"/>
        </w:rPr>
        <w:t>Taurus, Bs.As., 2018</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Müller, Jan-Werner; </w:t>
      </w:r>
      <w:r w:rsidRPr="003D4EEF">
        <w:rPr>
          <w:rFonts w:ascii="Arial" w:hAnsi="Arial" w:cs="Arial"/>
          <w:i/>
          <w:lang w:val="es-AR"/>
        </w:rPr>
        <w:t xml:space="preserve">¿Qué es el populismo? </w:t>
      </w:r>
      <w:r w:rsidRPr="003D4EEF">
        <w:rPr>
          <w:rFonts w:ascii="Arial" w:hAnsi="Arial" w:cs="Arial"/>
          <w:lang w:val="es-AR"/>
        </w:rPr>
        <w:t>Grano de sal; México, 2017</w:t>
      </w:r>
    </w:p>
    <w:p w:rsidR="008D0981" w:rsidRDefault="008D0981" w:rsidP="005C036B">
      <w:pPr>
        <w:pStyle w:val="Prrafodelista"/>
        <w:numPr>
          <w:ilvl w:val="4"/>
          <w:numId w:val="4"/>
        </w:numPr>
        <w:spacing w:after="0"/>
        <w:jc w:val="both"/>
        <w:rPr>
          <w:rFonts w:ascii="Arial" w:hAnsi="Arial" w:cs="Arial"/>
          <w:lang w:val="es-AR"/>
        </w:rPr>
      </w:pPr>
      <w:r>
        <w:rPr>
          <w:rFonts w:ascii="Arial" w:hAnsi="Arial" w:cs="Arial"/>
          <w:lang w:val="es-AR"/>
        </w:rPr>
        <w:t xml:space="preserve">Núñez, Angel, </w:t>
      </w:r>
      <w:r w:rsidRPr="008D0981">
        <w:rPr>
          <w:rFonts w:ascii="Arial" w:hAnsi="Arial" w:cs="Arial"/>
          <w:i/>
          <w:lang w:val="es-AR"/>
        </w:rPr>
        <w:t>La encrucijada argentina –Verdad y mentira del sueño peronista-</w:t>
      </w:r>
      <w:r>
        <w:rPr>
          <w:rFonts w:ascii="Arial" w:hAnsi="Arial" w:cs="Arial"/>
          <w:i/>
          <w:lang w:val="es-AR"/>
        </w:rPr>
        <w:t>,</w:t>
      </w:r>
      <w:r>
        <w:rPr>
          <w:rFonts w:ascii="Arial" w:hAnsi="Arial" w:cs="Arial"/>
          <w:lang w:val="es-AR"/>
        </w:rPr>
        <w:t xml:space="preserve"> Sudamericana, Bs.As. 2008</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Ocampo, Emilio; </w:t>
      </w:r>
      <w:r w:rsidRPr="003D4EEF">
        <w:rPr>
          <w:rFonts w:ascii="Arial" w:hAnsi="Arial" w:cs="Arial"/>
          <w:i/>
          <w:lang w:val="es-AR"/>
        </w:rPr>
        <w:t xml:space="preserve">Entrampados en la farsa –El populismo y la decadencia argentina-; </w:t>
      </w:r>
      <w:r w:rsidRPr="003D4EEF">
        <w:rPr>
          <w:rFonts w:ascii="Arial" w:hAnsi="Arial" w:cs="Arial"/>
          <w:lang w:val="es-AR"/>
        </w:rPr>
        <w:t>Claridad, Bs.As., 2015</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Riemen, Rob </w:t>
      </w:r>
      <w:r w:rsidRPr="003D4EEF">
        <w:rPr>
          <w:rFonts w:ascii="Arial" w:hAnsi="Arial" w:cs="Arial"/>
          <w:i/>
          <w:lang w:val="es-AR"/>
        </w:rPr>
        <w:t>Para combatir esta era –Consideraciones urgentes sobre el fascismo y el humanismo-;</w:t>
      </w:r>
      <w:r w:rsidRPr="003D4EEF">
        <w:rPr>
          <w:rFonts w:ascii="Arial" w:hAnsi="Arial" w:cs="Arial"/>
          <w:lang w:val="es-AR"/>
        </w:rPr>
        <w:t xml:space="preserve"> Taurus; Bs.As. 2017</w:t>
      </w:r>
    </w:p>
    <w:p w:rsidR="00463C5D" w:rsidRPr="003D4EEF" w:rsidRDefault="00463C5D" w:rsidP="005C036B">
      <w:pPr>
        <w:pStyle w:val="Prrafodelista"/>
        <w:numPr>
          <w:ilvl w:val="4"/>
          <w:numId w:val="4"/>
        </w:numPr>
        <w:spacing w:after="0"/>
        <w:jc w:val="both"/>
        <w:rPr>
          <w:rFonts w:ascii="Arial" w:hAnsi="Arial" w:cs="Arial"/>
          <w:i/>
          <w:lang w:val="es-AR"/>
        </w:rPr>
      </w:pPr>
      <w:r w:rsidRPr="003D4EEF">
        <w:rPr>
          <w:rFonts w:ascii="Arial" w:hAnsi="Arial" w:cs="Arial"/>
          <w:lang w:val="es-AR"/>
        </w:rPr>
        <w:t>Ruiz Pesce, Ramón Eduardo; “</w:t>
      </w:r>
      <w:r w:rsidRPr="003D4EEF">
        <w:rPr>
          <w:rFonts w:ascii="Arial" w:hAnsi="Arial" w:cs="Arial"/>
          <w:i/>
          <w:lang w:val="es-ES_tradnl"/>
        </w:rPr>
        <w:t>Verdad velada: misterio, crimen y mentira en nuestra historia. Había una vez, en el principio de la historia, un crimen y una mentira, y así sigue</w:t>
      </w:r>
      <w:r w:rsidRPr="003D4EEF">
        <w:rPr>
          <w:rFonts w:ascii="Arial" w:hAnsi="Arial" w:cs="Arial"/>
          <w:lang w:val="es-ES_tradnl"/>
        </w:rPr>
        <w:t>” (A propósito de la muerte de Yabrán y el asesinato de Cabezas); Siglo XXI, Tucumán, 1º febrero 1998</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Villacañas, José Luis; </w:t>
      </w:r>
      <w:r w:rsidRPr="003D4EEF">
        <w:rPr>
          <w:rFonts w:ascii="Arial" w:hAnsi="Arial" w:cs="Arial"/>
          <w:i/>
          <w:lang w:val="es-AR"/>
        </w:rPr>
        <w:t>Populismo</w:t>
      </w:r>
      <w:r w:rsidRPr="003D4EEF">
        <w:rPr>
          <w:rFonts w:ascii="Arial" w:hAnsi="Arial" w:cs="Arial"/>
          <w:lang w:val="es-AR"/>
        </w:rPr>
        <w:t>, La huerta grande, Madrid, 2015</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Wiñazqui, Miguel; </w:t>
      </w:r>
      <w:r w:rsidRPr="003D4EEF">
        <w:rPr>
          <w:rFonts w:ascii="Arial" w:hAnsi="Arial" w:cs="Arial"/>
          <w:i/>
          <w:lang w:val="es-AR"/>
        </w:rPr>
        <w:t xml:space="preserve">Crítica de la razón populista –La mentira como espectáculo-; </w:t>
      </w:r>
      <w:r w:rsidRPr="003D4EEF">
        <w:rPr>
          <w:rFonts w:ascii="Arial" w:hAnsi="Arial" w:cs="Arial"/>
          <w:lang w:val="es-AR"/>
        </w:rPr>
        <w:t>Margen Izquierdo, Bs.As., 2015</w:t>
      </w:r>
    </w:p>
    <w:p w:rsidR="00463C5D" w:rsidRPr="003D4EEF"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Zanatta, Loris; </w:t>
      </w:r>
      <w:r w:rsidRPr="003D4EEF">
        <w:rPr>
          <w:rFonts w:ascii="Arial" w:hAnsi="Arial" w:cs="Arial"/>
          <w:i/>
          <w:lang w:val="es-AR"/>
        </w:rPr>
        <w:t xml:space="preserve">El populismo; </w:t>
      </w:r>
      <w:r w:rsidRPr="003D4EEF">
        <w:rPr>
          <w:rFonts w:ascii="Arial" w:hAnsi="Arial" w:cs="Arial"/>
          <w:lang w:val="es-AR"/>
        </w:rPr>
        <w:t>Katz, Bs.As., 2016</w:t>
      </w:r>
    </w:p>
    <w:p w:rsidR="00463C5D" w:rsidRDefault="00463C5D" w:rsidP="005C036B">
      <w:pPr>
        <w:pStyle w:val="Prrafodelista"/>
        <w:spacing w:after="0"/>
        <w:ind w:left="3600"/>
        <w:jc w:val="both"/>
        <w:rPr>
          <w:rFonts w:ascii="Arial" w:hAnsi="Arial" w:cs="Arial"/>
          <w:lang w:val="es-AR"/>
        </w:rPr>
      </w:pPr>
    </w:p>
    <w:p w:rsidR="00C36650" w:rsidRPr="00A05692" w:rsidRDefault="00C36650" w:rsidP="00C36650">
      <w:pPr>
        <w:pStyle w:val="Ttulo9"/>
        <w:numPr>
          <w:ilvl w:val="0"/>
          <w:numId w:val="0"/>
        </w:numPr>
        <w:ind w:left="1584"/>
        <w:jc w:val="both"/>
        <w:rPr>
          <w:rFonts w:ascii="Arial" w:hAnsi="Arial" w:cs="Arial"/>
          <w:b/>
          <w:i w:val="0"/>
          <w:sz w:val="24"/>
          <w:szCs w:val="24"/>
          <w:lang w:val="es-AR"/>
        </w:rPr>
      </w:pPr>
      <w:r>
        <w:rPr>
          <w:rFonts w:ascii="Arial" w:hAnsi="Arial" w:cs="Arial"/>
          <w:b/>
          <w:i w:val="0"/>
          <w:sz w:val="24"/>
          <w:szCs w:val="24"/>
          <w:lang w:val="es-AR"/>
        </w:rPr>
        <w:t>Década del 70. La antinomia del Terrorismo de Estado (Videla y otros, o Santucho y Firmenich, y otros) y la superación de la antinomia (Ponsati, Risco Fernández, Bergoglio, Angelleli)</w:t>
      </w:r>
    </w:p>
    <w:p w:rsidR="00BB4995" w:rsidRDefault="00BB4995" w:rsidP="005C036B">
      <w:pPr>
        <w:pStyle w:val="Prrafodelista"/>
        <w:numPr>
          <w:ilvl w:val="4"/>
          <w:numId w:val="4"/>
        </w:numPr>
        <w:spacing w:after="0"/>
        <w:jc w:val="both"/>
        <w:rPr>
          <w:rFonts w:ascii="Arial" w:hAnsi="Arial" w:cs="Arial"/>
          <w:lang w:val="es-AR"/>
        </w:rPr>
      </w:pPr>
      <w:r>
        <w:rPr>
          <w:rFonts w:ascii="Arial" w:hAnsi="Arial" w:cs="Arial"/>
          <w:lang w:val="es-AR"/>
        </w:rPr>
        <w:t>Bergoglio, Jorge:</w:t>
      </w:r>
    </w:p>
    <w:p w:rsidR="00BB4995" w:rsidRDefault="00BB4995" w:rsidP="00BB4995">
      <w:pPr>
        <w:pStyle w:val="Prrafodelista"/>
        <w:numPr>
          <w:ilvl w:val="5"/>
          <w:numId w:val="4"/>
        </w:numPr>
        <w:spacing w:after="0"/>
        <w:jc w:val="both"/>
        <w:rPr>
          <w:rFonts w:ascii="Arial" w:hAnsi="Arial" w:cs="Arial"/>
          <w:lang w:val="es-AR"/>
        </w:rPr>
      </w:pPr>
      <w:r>
        <w:rPr>
          <w:rFonts w:ascii="Arial" w:hAnsi="Arial" w:cs="Arial"/>
          <w:i/>
          <w:lang w:val="es-AR"/>
        </w:rPr>
        <w:t xml:space="preserve">Mente abierta, corazón creyente; </w:t>
      </w:r>
      <w:r>
        <w:rPr>
          <w:rFonts w:ascii="Arial" w:hAnsi="Arial" w:cs="Arial"/>
          <w:lang w:val="es-AR"/>
        </w:rPr>
        <w:t>Ed.Claretiana, Bs.As., 2013</w:t>
      </w:r>
    </w:p>
    <w:p w:rsidR="00BB4995" w:rsidRDefault="00BB4995" w:rsidP="00BB4995">
      <w:pPr>
        <w:pStyle w:val="Prrafodelista"/>
        <w:numPr>
          <w:ilvl w:val="5"/>
          <w:numId w:val="4"/>
        </w:numPr>
        <w:spacing w:after="0"/>
        <w:jc w:val="both"/>
        <w:rPr>
          <w:rFonts w:ascii="Arial" w:hAnsi="Arial" w:cs="Arial"/>
          <w:lang w:val="es-AR"/>
        </w:rPr>
      </w:pPr>
      <w:r>
        <w:rPr>
          <w:rFonts w:ascii="Arial" w:hAnsi="Arial" w:cs="Arial"/>
          <w:i/>
          <w:lang w:val="es-AR"/>
        </w:rPr>
        <w:t>Evangelii Gau</w:t>
      </w:r>
      <w:r w:rsidR="002221BE">
        <w:rPr>
          <w:rFonts w:ascii="Arial" w:hAnsi="Arial" w:cs="Arial"/>
          <w:i/>
          <w:lang w:val="es-AR"/>
        </w:rPr>
        <w:t>d</w:t>
      </w:r>
      <w:r>
        <w:rPr>
          <w:rFonts w:ascii="Arial" w:hAnsi="Arial" w:cs="Arial"/>
          <w:i/>
          <w:lang w:val="es-AR"/>
        </w:rPr>
        <w:t>ium, Exhortación apostólica;</w:t>
      </w:r>
      <w:r>
        <w:rPr>
          <w:rFonts w:ascii="Arial" w:hAnsi="Arial" w:cs="Arial"/>
          <w:lang w:val="es-AR"/>
        </w:rPr>
        <w:t xml:space="preserve"> Conferencia Episcopal Argentina, Bs.As., 2013</w:t>
      </w:r>
    </w:p>
    <w:p w:rsidR="002221BE" w:rsidRPr="002221BE" w:rsidRDefault="002221BE" w:rsidP="00BB4995">
      <w:pPr>
        <w:pStyle w:val="Prrafodelista"/>
        <w:numPr>
          <w:ilvl w:val="5"/>
          <w:numId w:val="4"/>
        </w:numPr>
        <w:spacing w:after="0"/>
        <w:jc w:val="both"/>
        <w:rPr>
          <w:rFonts w:ascii="Arial" w:hAnsi="Arial" w:cs="Arial"/>
          <w:lang w:val="es-AR"/>
        </w:rPr>
      </w:pPr>
      <w:r w:rsidRPr="002221BE">
        <w:rPr>
          <w:rFonts w:ascii="Arial" w:hAnsi="Arial" w:cs="Arial"/>
          <w:i/>
          <w:lang w:val="es-AR"/>
        </w:rPr>
        <w:t>Nuestra fe es revolucionaria</w:t>
      </w:r>
      <w:r>
        <w:rPr>
          <w:rFonts w:ascii="Arial" w:hAnsi="Arial" w:cs="Arial"/>
          <w:lang w:val="es-AR"/>
        </w:rPr>
        <w:t>, Planeta, Bs.As., 2013</w:t>
      </w:r>
    </w:p>
    <w:p w:rsidR="002221BE" w:rsidRPr="002221BE" w:rsidRDefault="002221BE" w:rsidP="00BB4995">
      <w:pPr>
        <w:pStyle w:val="Prrafodelista"/>
        <w:numPr>
          <w:ilvl w:val="5"/>
          <w:numId w:val="4"/>
        </w:numPr>
        <w:spacing w:after="0"/>
        <w:jc w:val="both"/>
        <w:rPr>
          <w:rFonts w:ascii="Arial" w:hAnsi="Arial" w:cs="Arial"/>
          <w:lang w:val="es-AR"/>
        </w:rPr>
      </w:pPr>
      <w:r w:rsidRPr="002221BE">
        <w:rPr>
          <w:rFonts w:ascii="Arial" w:hAnsi="Arial" w:cs="Arial"/>
          <w:i/>
          <w:lang w:val="es-AR"/>
        </w:rPr>
        <w:t>El verdadero poder es el servicio</w:t>
      </w:r>
      <w:r>
        <w:rPr>
          <w:rFonts w:ascii="Arial" w:hAnsi="Arial" w:cs="Arial"/>
          <w:lang w:val="es-AR"/>
        </w:rPr>
        <w:t>, Ed.Claretiana, Bs.As., 2013</w:t>
      </w:r>
    </w:p>
    <w:p w:rsidR="00131660" w:rsidRDefault="00131660" w:rsidP="00BB4995">
      <w:pPr>
        <w:pStyle w:val="Prrafodelista"/>
        <w:numPr>
          <w:ilvl w:val="5"/>
          <w:numId w:val="4"/>
        </w:numPr>
        <w:spacing w:after="0"/>
        <w:jc w:val="both"/>
        <w:rPr>
          <w:rFonts w:ascii="Arial" w:hAnsi="Arial" w:cs="Arial"/>
          <w:lang w:val="es-AR"/>
        </w:rPr>
      </w:pPr>
      <w:r>
        <w:rPr>
          <w:rFonts w:ascii="Arial" w:hAnsi="Arial" w:cs="Arial"/>
          <w:i/>
          <w:lang w:val="es-AR"/>
        </w:rPr>
        <w:t>Laudato si;</w:t>
      </w:r>
      <w:r>
        <w:rPr>
          <w:rFonts w:ascii="Arial" w:hAnsi="Arial" w:cs="Arial"/>
          <w:lang w:val="es-AR"/>
        </w:rPr>
        <w:t xml:space="preserve"> </w:t>
      </w:r>
      <w:r w:rsidRPr="00131660">
        <w:rPr>
          <w:rFonts w:ascii="Arial" w:hAnsi="Arial" w:cs="Arial"/>
          <w:i/>
          <w:lang w:val="es-AR"/>
        </w:rPr>
        <w:t>Sobre el cuidado de la casa común. Carta encíclicca del Santo Padre Francisco</w:t>
      </w:r>
      <w:r>
        <w:rPr>
          <w:rFonts w:ascii="Arial" w:hAnsi="Arial" w:cs="Arial"/>
          <w:lang w:val="es-AR"/>
        </w:rPr>
        <w:t>, San Pablo, Bs.As., 2016</w:t>
      </w:r>
    </w:p>
    <w:p w:rsidR="00BB4995" w:rsidRDefault="00BB4995" w:rsidP="00BB4995">
      <w:pPr>
        <w:pStyle w:val="Prrafodelista"/>
        <w:numPr>
          <w:ilvl w:val="5"/>
          <w:numId w:val="4"/>
        </w:numPr>
        <w:spacing w:after="0"/>
        <w:jc w:val="both"/>
        <w:rPr>
          <w:rFonts w:ascii="Arial" w:hAnsi="Arial" w:cs="Arial"/>
          <w:lang w:val="es-AR"/>
        </w:rPr>
      </w:pPr>
      <w:r>
        <w:rPr>
          <w:rFonts w:ascii="Arial" w:hAnsi="Arial" w:cs="Arial"/>
          <w:i/>
          <w:lang w:val="es-AR"/>
        </w:rPr>
        <w:t>Amoris laetitia.</w:t>
      </w:r>
      <w:r>
        <w:rPr>
          <w:rFonts w:ascii="Arial" w:hAnsi="Arial" w:cs="Arial"/>
          <w:lang w:val="es-AR"/>
        </w:rPr>
        <w:t xml:space="preserve"> </w:t>
      </w:r>
      <w:r w:rsidRPr="00131660">
        <w:rPr>
          <w:rFonts w:ascii="Arial" w:hAnsi="Arial" w:cs="Arial"/>
          <w:i/>
          <w:lang w:val="es-AR"/>
        </w:rPr>
        <w:t>Sobre el amor en la familia</w:t>
      </w:r>
      <w:r>
        <w:rPr>
          <w:rFonts w:ascii="Arial" w:hAnsi="Arial" w:cs="Arial"/>
          <w:lang w:val="es-AR"/>
        </w:rPr>
        <w:t>. Exhortación apostóli</w:t>
      </w:r>
      <w:r w:rsidR="00131660">
        <w:rPr>
          <w:rFonts w:ascii="Arial" w:hAnsi="Arial" w:cs="Arial"/>
          <w:lang w:val="es-AR"/>
        </w:rPr>
        <w:t>c</w:t>
      </w:r>
      <w:r>
        <w:rPr>
          <w:rFonts w:ascii="Arial" w:hAnsi="Arial" w:cs="Arial"/>
          <w:lang w:val="es-AR"/>
        </w:rPr>
        <w:t>a post</w:t>
      </w:r>
      <w:r w:rsidR="00131660">
        <w:rPr>
          <w:rFonts w:ascii="Arial" w:hAnsi="Arial" w:cs="Arial"/>
          <w:lang w:val="es-AR"/>
        </w:rPr>
        <w:t>s</w:t>
      </w:r>
      <w:r>
        <w:rPr>
          <w:rFonts w:ascii="Arial" w:hAnsi="Arial" w:cs="Arial"/>
          <w:lang w:val="es-AR"/>
        </w:rPr>
        <w:t>inodal; Agape libros; Bs.As., 2016</w:t>
      </w:r>
    </w:p>
    <w:p w:rsidR="00131660" w:rsidRDefault="00131660" w:rsidP="00BB4995">
      <w:pPr>
        <w:pStyle w:val="Prrafodelista"/>
        <w:numPr>
          <w:ilvl w:val="5"/>
          <w:numId w:val="4"/>
        </w:numPr>
        <w:spacing w:after="0"/>
        <w:jc w:val="both"/>
        <w:rPr>
          <w:rFonts w:ascii="Arial" w:hAnsi="Arial" w:cs="Arial"/>
          <w:lang w:val="es-AR"/>
        </w:rPr>
      </w:pPr>
      <w:r>
        <w:rPr>
          <w:rFonts w:ascii="Arial" w:hAnsi="Arial" w:cs="Arial"/>
          <w:i/>
          <w:lang w:val="es-AR"/>
        </w:rPr>
        <w:t>Gaudete et exsultate.</w:t>
      </w:r>
      <w:r>
        <w:rPr>
          <w:rFonts w:ascii="Arial" w:hAnsi="Arial" w:cs="Arial"/>
          <w:lang w:val="es-AR"/>
        </w:rPr>
        <w:t xml:space="preserve"> </w:t>
      </w:r>
      <w:r w:rsidRPr="00131660">
        <w:rPr>
          <w:rFonts w:ascii="Arial" w:hAnsi="Arial" w:cs="Arial"/>
          <w:i/>
          <w:lang w:val="es-AR"/>
        </w:rPr>
        <w:t>Exhortación apostólica del Santo Padre Franisco sobre el llamado a la santidad en el mundo actual;</w:t>
      </w:r>
      <w:r>
        <w:rPr>
          <w:rFonts w:ascii="Arial" w:hAnsi="Arial" w:cs="Arial"/>
          <w:lang w:val="es-AR"/>
        </w:rPr>
        <w:t xml:space="preserve"> San Pablo, Bs.As., 2018</w:t>
      </w:r>
    </w:p>
    <w:p w:rsidR="002221BE" w:rsidRPr="002221BE" w:rsidRDefault="002221BE" w:rsidP="005C036B">
      <w:pPr>
        <w:pStyle w:val="Prrafodelista"/>
        <w:numPr>
          <w:ilvl w:val="4"/>
          <w:numId w:val="4"/>
        </w:numPr>
        <w:spacing w:after="0"/>
        <w:jc w:val="both"/>
        <w:rPr>
          <w:rFonts w:ascii="Arial" w:hAnsi="Arial" w:cs="Arial"/>
          <w:lang w:val="es-AR"/>
        </w:rPr>
      </w:pPr>
      <w:r>
        <w:rPr>
          <w:rFonts w:ascii="Arial" w:hAnsi="Arial" w:cs="Arial"/>
          <w:lang w:val="es-AR"/>
        </w:rPr>
        <w:t xml:space="preserve">Boff, Leonardo; </w:t>
      </w:r>
      <w:r>
        <w:rPr>
          <w:rFonts w:ascii="Arial" w:hAnsi="Arial" w:cs="Arial"/>
          <w:i/>
          <w:lang w:val="es-AR"/>
        </w:rPr>
        <w:t xml:space="preserve">Francisco de Asís y Francisco de Roma ¿Una nueva primavera en la Iglesia? </w:t>
      </w:r>
      <w:r w:rsidRPr="002221BE">
        <w:rPr>
          <w:rFonts w:ascii="Arial" w:hAnsi="Arial" w:cs="Arial"/>
          <w:lang w:val="es-AR"/>
        </w:rPr>
        <w:t>Edit.Santa Maria, Bs.As., 2014</w:t>
      </w:r>
    </w:p>
    <w:p w:rsidR="00131660" w:rsidRDefault="00131660" w:rsidP="005C036B">
      <w:pPr>
        <w:pStyle w:val="Prrafodelista"/>
        <w:numPr>
          <w:ilvl w:val="4"/>
          <w:numId w:val="4"/>
        </w:numPr>
        <w:spacing w:after="0"/>
        <w:jc w:val="both"/>
        <w:rPr>
          <w:rFonts w:ascii="Arial" w:hAnsi="Arial" w:cs="Arial"/>
          <w:lang w:val="es-AR"/>
        </w:rPr>
      </w:pPr>
      <w:r>
        <w:rPr>
          <w:rFonts w:ascii="Arial" w:hAnsi="Arial" w:cs="Arial"/>
          <w:lang w:val="es-AR"/>
        </w:rPr>
        <w:t xml:space="preserve">Comisión Teológica Internacional; </w:t>
      </w:r>
      <w:r>
        <w:rPr>
          <w:rFonts w:ascii="Arial" w:hAnsi="Arial" w:cs="Arial"/>
          <w:i/>
          <w:lang w:val="es-AR"/>
        </w:rPr>
        <w:t xml:space="preserve">Memoria y Reconciliación: La Iglesia y las culpas del pasado; </w:t>
      </w:r>
      <w:r>
        <w:rPr>
          <w:rFonts w:ascii="Arial" w:hAnsi="Arial" w:cs="Arial"/>
          <w:lang w:val="es-AR"/>
        </w:rPr>
        <w:t>Paulinas, Bs.As.,2000</w:t>
      </w:r>
    </w:p>
    <w:p w:rsidR="00463C5D" w:rsidRDefault="00463C5D" w:rsidP="005C036B">
      <w:pPr>
        <w:pStyle w:val="Prrafodelista"/>
        <w:numPr>
          <w:ilvl w:val="4"/>
          <w:numId w:val="4"/>
        </w:numPr>
        <w:spacing w:after="0"/>
        <w:jc w:val="both"/>
        <w:rPr>
          <w:rFonts w:ascii="Arial" w:hAnsi="Arial" w:cs="Arial"/>
          <w:lang w:val="es-AR"/>
        </w:rPr>
      </w:pPr>
      <w:r w:rsidRPr="003D4EEF">
        <w:rPr>
          <w:rFonts w:ascii="Arial" w:hAnsi="Arial" w:cs="Arial"/>
          <w:lang w:val="es-AR"/>
        </w:rPr>
        <w:t xml:space="preserve">Del Barco, Oscar. </w:t>
      </w:r>
      <w:r w:rsidRPr="003D4EEF">
        <w:rPr>
          <w:rFonts w:ascii="Arial" w:hAnsi="Arial" w:cs="Arial"/>
          <w:i/>
          <w:lang w:val="es-AR"/>
        </w:rPr>
        <w:t>No matar. Sobre la responsabilidad</w:t>
      </w:r>
      <w:r w:rsidRPr="003D4EEF">
        <w:rPr>
          <w:rFonts w:ascii="Arial" w:hAnsi="Arial" w:cs="Arial"/>
          <w:lang w:val="es-AR"/>
        </w:rPr>
        <w:t>; Córdoba, Del Cíclope y Universidad Nacional de Córdoba,Córdoba, 2007</w:t>
      </w:r>
    </w:p>
    <w:p w:rsidR="00BB4995" w:rsidRDefault="00BB4995" w:rsidP="005C036B">
      <w:pPr>
        <w:pStyle w:val="Prrafodelista"/>
        <w:numPr>
          <w:ilvl w:val="4"/>
          <w:numId w:val="4"/>
        </w:numPr>
        <w:spacing w:after="0"/>
        <w:jc w:val="both"/>
        <w:rPr>
          <w:rFonts w:ascii="Arial" w:hAnsi="Arial" w:cs="Arial"/>
          <w:lang w:val="es-AR"/>
        </w:rPr>
      </w:pPr>
      <w:r>
        <w:rPr>
          <w:rFonts w:ascii="Arial" w:hAnsi="Arial" w:cs="Arial"/>
          <w:lang w:val="es-AR"/>
        </w:rPr>
        <w:t xml:space="preserve">Cuda, Emilce; </w:t>
      </w:r>
      <w:r>
        <w:rPr>
          <w:rFonts w:ascii="Arial" w:hAnsi="Arial" w:cs="Arial"/>
          <w:i/>
          <w:lang w:val="es-AR"/>
        </w:rPr>
        <w:t xml:space="preserve">Para leer a Francisco. Teología, ética y política; </w:t>
      </w:r>
      <w:r>
        <w:rPr>
          <w:rFonts w:ascii="Arial" w:hAnsi="Arial" w:cs="Arial"/>
          <w:lang w:val="es-AR"/>
        </w:rPr>
        <w:t>Manantial, Bs.As., 2016</w:t>
      </w:r>
    </w:p>
    <w:p w:rsidR="00131660" w:rsidRDefault="00131660" w:rsidP="005C036B">
      <w:pPr>
        <w:pStyle w:val="Prrafodelista"/>
        <w:numPr>
          <w:ilvl w:val="4"/>
          <w:numId w:val="4"/>
        </w:numPr>
        <w:spacing w:after="0"/>
        <w:jc w:val="both"/>
        <w:rPr>
          <w:rFonts w:ascii="Arial" w:hAnsi="Arial" w:cs="Arial"/>
          <w:lang w:val="es-AR"/>
        </w:rPr>
      </w:pPr>
      <w:r>
        <w:rPr>
          <w:rFonts w:ascii="Arial" w:hAnsi="Arial" w:cs="Arial"/>
          <w:lang w:val="es-AR"/>
        </w:rPr>
        <w:t xml:space="preserve">Fares, Diego; Papa Francisco. La cultura del encuentro; Edhasa, Bs.As., </w:t>
      </w:r>
    </w:p>
    <w:p w:rsidR="00CE75F7" w:rsidRPr="003D4EEF" w:rsidRDefault="00CE75F7" w:rsidP="005C036B">
      <w:pPr>
        <w:pStyle w:val="Prrafodelista"/>
        <w:numPr>
          <w:ilvl w:val="4"/>
          <w:numId w:val="4"/>
        </w:numPr>
        <w:spacing w:after="0"/>
        <w:jc w:val="both"/>
        <w:rPr>
          <w:rFonts w:ascii="Arial" w:hAnsi="Arial" w:cs="Arial"/>
          <w:lang w:val="es-AR"/>
        </w:rPr>
      </w:pPr>
      <w:r>
        <w:rPr>
          <w:rFonts w:ascii="Arial" w:hAnsi="Arial" w:cs="Arial"/>
          <w:lang w:val="es-AR"/>
        </w:rPr>
        <w:t xml:space="preserve">Fermández, Víctor Manuel; </w:t>
      </w:r>
      <w:r>
        <w:rPr>
          <w:rFonts w:ascii="Arial" w:hAnsi="Arial" w:cs="Arial"/>
          <w:i/>
          <w:lang w:val="es-AR"/>
        </w:rPr>
        <w:t xml:space="preserve">El programa del papa Francisco, ¿Adónde nos quiere llevar? </w:t>
      </w:r>
      <w:r>
        <w:rPr>
          <w:rFonts w:ascii="Arial" w:hAnsi="Arial" w:cs="Arial"/>
          <w:lang w:val="es-AR"/>
        </w:rPr>
        <w:t xml:space="preserve">San Pablo, </w:t>
      </w:r>
      <w:r w:rsidR="00BB4995">
        <w:rPr>
          <w:rFonts w:ascii="Arial" w:hAnsi="Arial" w:cs="Arial"/>
          <w:lang w:val="es-AR"/>
        </w:rPr>
        <w:t>Bs.As., 2014</w:t>
      </w:r>
    </w:p>
    <w:p w:rsidR="00463C5D" w:rsidRPr="003D4EEF" w:rsidRDefault="00463C5D" w:rsidP="005C036B">
      <w:pPr>
        <w:pStyle w:val="Prrafodelista"/>
        <w:numPr>
          <w:ilvl w:val="4"/>
          <w:numId w:val="4"/>
        </w:numPr>
        <w:jc w:val="both"/>
        <w:rPr>
          <w:rFonts w:ascii="Arial" w:hAnsi="Arial" w:cs="Arial"/>
          <w:lang w:val="es-AR"/>
        </w:rPr>
      </w:pPr>
      <w:r w:rsidRPr="003D4EEF">
        <w:rPr>
          <w:rFonts w:ascii="Arial" w:hAnsi="Arial" w:cs="Arial"/>
          <w:lang w:val="es-AR"/>
        </w:rPr>
        <w:lastRenderedPageBreak/>
        <w:t xml:space="preserve">Fernández Meijide, G. y Leis, Héctor Ricardo; </w:t>
      </w:r>
      <w:r w:rsidRPr="003D4EEF">
        <w:rPr>
          <w:rFonts w:ascii="Arial" w:hAnsi="Arial" w:cs="Arial"/>
          <w:i/>
          <w:lang w:val="es-AR"/>
        </w:rPr>
        <w:t>El diálogo –El encuentro que cambió nuestra visión sobre la década del 70-</w:t>
      </w:r>
      <w:r w:rsidRPr="003D4EEF">
        <w:rPr>
          <w:rFonts w:ascii="Arial" w:hAnsi="Arial" w:cs="Arial"/>
          <w:lang w:val="es-AR"/>
        </w:rPr>
        <w:t>, Ed. Sudamericana, Bs.As., 2015</w:t>
      </w:r>
    </w:p>
    <w:p w:rsidR="00463C5D" w:rsidRPr="003D4EEF" w:rsidRDefault="00463C5D" w:rsidP="005C036B">
      <w:pPr>
        <w:pStyle w:val="Prrafodelista"/>
        <w:numPr>
          <w:ilvl w:val="4"/>
          <w:numId w:val="4"/>
        </w:numPr>
        <w:jc w:val="both"/>
        <w:rPr>
          <w:rFonts w:ascii="Arial" w:hAnsi="Arial" w:cs="Arial"/>
          <w:lang w:val="es-AR"/>
        </w:rPr>
      </w:pPr>
      <w:r w:rsidRPr="003D4EEF">
        <w:rPr>
          <w:rFonts w:ascii="Arial" w:hAnsi="Arial" w:cs="Arial"/>
          <w:lang w:val="es-AR"/>
        </w:rPr>
        <w:t xml:space="preserve">Hilb, Claudia; </w:t>
      </w:r>
      <w:r w:rsidRPr="003D4EEF">
        <w:rPr>
          <w:rFonts w:ascii="Arial" w:hAnsi="Arial" w:cs="Arial"/>
          <w:i/>
          <w:lang w:val="es-AR"/>
        </w:rPr>
        <w:t xml:space="preserve">¿Por qué no pasan los años 70? No hay verdades sencillas para pasados complejos; </w:t>
      </w:r>
      <w:r w:rsidRPr="003D4EEF">
        <w:rPr>
          <w:rFonts w:ascii="Arial" w:hAnsi="Arial" w:cs="Arial"/>
          <w:lang w:val="es-AR"/>
        </w:rPr>
        <w:t>XXI Siglo Veintiuno; Bs.As., 2018</w:t>
      </w:r>
    </w:p>
    <w:p w:rsidR="00131660" w:rsidRDefault="00CE75F7" w:rsidP="005C036B">
      <w:pPr>
        <w:pStyle w:val="Prrafodelista"/>
        <w:numPr>
          <w:ilvl w:val="4"/>
          <w:numId w:val="4"/>
        </w:numPr>
        <w:jc w:val="both"/>
        <w:rPr>
          <w:rFonts w:ascii="Arial" w:hAnsi="Arial" w:cs="Arial"/>
          <w:lang w:val="es-AR"/>
        </w:rPr>
      </w:pPr>
      <w:r>
        <w:rPr>
          <w:rFonts w:ascii="Arial" w:hAnsi="Arial" w:cs="Arial"/>
          <w:lang w:val="es-AR"/>
        </w:rPr>
        <w:t>Kasper, Walter</w:t>
      </w:r>
    </w:p>
    <w:p w:rsidR="00131660" w:rsidRDefault="002221BE" w:rsidP="00131660">
      <w:pPr>
        <w:pStyle w:val="Prrafodelista"/>
        <w:numPr>
          <w:ilvl w:val="5"/>
          <w:numId w:val="4"/>
        </w:numPr>
        <w:jc w:val="both"/>
        <w:rPr>
          <w:rFonts w:ascii="Arial" w:hAnsi="Arial" w:cs="Arial"/>
          <w:lang w:val="es-AR"/>
        </w:rPr>
      </w:pPr>
      <w:r>
        <w:rPr>
          <w:rFonts w:ascii="Arial" w:hAnsi="Arial" w:cs="Arial"/>
          <w:i/>
          <w:lang w:val="es-AR"/>
        </w:rPr>
        <w:t xml:space="preserve">La misericordia. Clave del Evangelio y de la vida cristiana; </w:t>
      </w:r>
      <w:r>
        <w:rPr>
          <w:rFonts w:ascii="Arial" w:hAnsi="Arial" w:cs="Arial"/>
          <w:lang w:val="es-AR"/>
        </w:rPr>
        <w:t xml:space="preserve"> Sal Terrae, Santander, 2015</w:t>
      </w:r>
    </w:p>
    <w:p w:rsidR="00CE75F7" w:rsidRDefault="00CE75F7" w:rsidP="00131660">
      <w:pPr>
        <w:pStyle w:val="Prrafodelista"/>
        <w:numPr>
          <w:ilvl w:val="5"/>
          <w:numId w:val="4"/>
        </w:numPr>
        <w:jc w:val="both"/>
        <w:rPr>
          <w:rFonts w:ascii="Arial" w:hAnsi="Arial" w:cs="Arial"/>
          <w:lang w:val="es-AR"/>
        </w:rPr>
      </w:pPr>
      <w:r w:rsidRPr="00CE75F7">
        <w:rPr>
          <w:rFonts w:ascii="Arial" w:hAnsi="Arial" w:cs="Arial"/>
          <w:i/>
          <w:lang w:val="es-AR"/>
        </w:rPr>
        <w:t>El papa Francisco. Revolución de la ternura y el amor</w:t>
      </w:r>
      <w:r>
        <w:rPr>
          <w:rFonts w:ascii="Arial" w:hAnsi="Arial" w:cs="Arial"/>
          <w:lang w:val="es-AR"/>
        </w:rPr>
        <w:t>.; SalTerrae, Santander, 2015</w:t>
      </w:r>
    </w:p>
    <w:p w:rsidR="00BB4995" w:rsidRDefault="00463C5D" w:rsidP="005C036B">
      <w:pPr>
        <w:pStyle w:val="Prrafodelista"/>
        <w:numPr>
          <w:ilvl w:val="4"/>
          <w:numId w:val="4"/>
        </w:numPr>
        <w:jc w:val="both"/>
        <w:rPr>
          <w:rFonts w:ascii="Arial" w:hAnsi="Arial" w:cs="Arial"/>
          <w:lang w:val="es-AR"/>
        </w:rPr>
      </w:pPr>
      <w:r w:rsidRPr="003D4EEF">
        <w:rPr>
          <w:rFonts w:ascii="Arial" w:hAnsi="Arial" w:cs="Arial"/>
          <w:lang w:val="es-AR"/>
        </w:rPr>
        <w:t xml:space="preserve">Larraquy, Marcelo; </w:t>
      </w:r>
    </w:p>
    <w:p w:rsidR="00BB4995" w:rsidRDefault="00BB4995" w:rsidP="00BB4995">
      <w:pPr>
        <w:pStyle w:val="Prrafodelista"/>
        <w:numPr>
          <w:ilvl w:val="5"/>
          <w:numId w:val="4"/>
        </w:numPr>
        <w:jc w:val="both"/>
        <w:rPr>
          <w:rFonts w:ascii="Arial" w:hAnsi="Arial" w:cs="Arial"/>
          <w:lang w:val="es-AR"/>
        </w:rPr>
      </w:pPr>
      <w:r>
        <w:rPr>
          <w:rFonts w:ascii="Arial" w:hAnsi="Arial" w:cs="Arial"/>
          <w:i/>
          <w:lang w:val="es-AR"/>
        </w:rPr>
        <w:t xml:space="preserve">Recen por él –a historia jamás contada del hombre que desafía los secretos del Vaticano. La puja interna de la curia romana ante el fenómeno llamado Francisco; </w:t>
      </w:r>
      <w:r>
        <w:rPr>
          <w:rFonts w:ascii="Arial" w:hAnsi="Arial" w:cs="Arial"/>
          <w:lang w:val="es-AR"/>
        </w:rPr>
        <w:t>Sudamericana, Bs.As., 2013</w:t>
      </w:r>
    </w:p>
    <w:p w:rsidR="00463C5D" w:rsidRDefault="00463C5D" w:rsidP="00BB4995">
      <w:pPr>
        <w:pStyle w:val="Prrafodelista"/>
        <w:numPr>
          <w:ilvl w:val="5"/>
          <w:numId w:val="4"/>
        </w:numPr>
        <w:jc w:val="both"/>
        <w:rPr>
          <w:rFonts w:ascii="Arial" w:hAnsi="Arial" w:cs="Arial"/>
          <w:lang w:val="es-AR"/>
        </w:rPr>
      </w:pPr>
      <w:r w:rsidRPr="003D4EEF">
        <w:rPr>
          <w:rFonts w:ascii="Arial" w:hAnsi="Arial" w:cs="Arial"/>
          <w:i/>
          <w:lang w:val="es-AR"/>
        </w:rPr>
        <w:t xml:space="preserve">Primavera sangrienta –Argentina 1970/1973. Un país a punto de explotar. Guerrilla, presos políticos y represión ilegal-; </w:t>
      </w:r>
      <w:r w:rsidRPr="003D4EEF">
        <w:rPr>
          <w:rFonts w:ascii="Arial" w:hAnsi="Arial" w:cs="Arial"/>
          <w:lang w:val="es-AR"/>
        </w:rPr>
        <w:t>Sudamericana; Bs.As., 2017</w:t>
      </w:r>
    </w:p>
    <w:p w:rsidR="00131660" w:rsidRPr="00131660" w:rsidRDefault="00131660" w:rsidP="00BB4995">
      <w:pPr>
        <w:pStyle w:val="Prrafodelista"/>
        <w:numPr>
          <w:ilvl w:val="5"/>
          <w:numId w:val="4"/>
        </w:numPr>
        <w:jc w:val="both"/>
        <w:rPr>
          <w:rFonts w:ascii="Arial" w:hAnsi="Arial" w:cs="Arial"/>
          <w:i/>
          <w:lang w:val="es-AR"/>
        </w:rPr>
      </w:pPr>
      <w:r>
        <w:rPr>
          <w:rFonts w:ascii="Arial" w:hAnsi="Arial" w:cs="Arial"/>
          <w:i/>
          <w:lang w:val="es-AR"/>
        </w:rPr>
        <w:t xml:space="preserve">Código Francisco. </w:t>
      </w:r>
      <w:r w:rsidRPr="00131660">
        <w:rPr>
          <w:rFonts w:ascii="Arial" w:hAnsi="Arial" w:cs="Arial"/>
          <w:i/>
          <w:lang w:val="es-AR"/>
        </w:rPr>
        <w:t>C</w:t>
      </w:r>
      <w:r>
        <w:rPr>
          <w:rFonts w:ascii="Arial" w:hAnsi="Arial" w:cs="Arial"/>
          <w:i/>
          <w:lang w:val="es-AR"/>
        </w:rPr>
        <w:t>ó</w:t>
      </w:r>
      <w:r w:rsidRPr="00131660">
        <w:rPr>
          <w:rFonts w:ascii="Arial" w:hAnsi="Arial" w:cs="Arial"/>
          <w:i/>
          <w:lang w:val="es-AR"/>
        </w:rPr>
        <w:t xml:space="preserve">mo el Papa se transformó en el principal líder político glbal y cual es su </w:t>
      </w:r>
      <w:r>
        <w:rPr>
          <w:rFonts w:ascii="Arial" w:hAnsi="Arial" w:cs="Arial"/>
          <w:i/>
          <w:lang w:val="es-AR"/>
        </w:rPr>
        <w:t xml:space="preserve">estategia para cambiar el mundo; </w:t>
      </w:r>
      <w:r>
        <w:rPr>
          <w:rFonts w:ascii="Arial" w:hAnsi="Arial" w:cs="Arial"/>
          <w:lang w:val="es-AR"/>
        </w:rPr>
        <w:t>Sudamericana, Bs.As.,2016</w:t>
      </w:r>
    </w:p>
    <w:p w:rsidR="00463C5D" w:rsidRDefault="00463C5D" w:rsidP="005C036B">
      <w:pPr>
        <w:pStyle w:val="Prrafodelista"/>
        <w:numPr>
          <w:ilvl w:val="4"/>
          <w:numId w:val="4"/>
        </w:numPr>
        <w:jc w:val="both"/>
        <w:rPr>
          <w:rFonts w:ascii="Arial" w:hAnsi="Arial" w:cs="Arial"/>
          <w:lang w:val="es-AR"/>
        </w:rPr>
      </w:pPr>
      <w:r w:rsidRPr="003D4EEF">
        <w:rPr>
          <w:rFonts w:ascii="Arial" w:hAnsi="Arial" w:cs="Arial"/>
          <w:lang w:val="es-AR"/>
        </w:rPr>
        <w:t>Leis, Héctor Ricardo:</w:t>
      </w:r>
    </w:p>
    <w:p w:rsidR="00F93A62" w:rsidRPr="003D4EEF" w:rsidRDefault="00F93A62" w:rsidP="00F93A62">
      <w:pPr>
        <w:pStyle w:val="Prrafodelista"/>
        <w:numPr>
          <w:ilvl w:val="5"/>
          <w:numId w:val="4"/>
        </w:numPr>
        <w:jc w:val="both"/>
        <w:rPr>
          <w:rFonts w:ascii="Arial" w:hAnsi="Arial" w:cs="Arial"/>
          <w:i/>
          <w:lang w:val="es-AR"/>
        </w:rPr>
      </w:pPr>
      <w:r w:rsidRPr="003D4EEF">
        <w:rPr>
          <w:rFonts w:ascii="Arial" w:hAnsi="Arial" w:cs="Arial"/>
          <w:i/>
          <w:lang w:val="es-AR"/>
        </w:rPr>
        <w:t>Un testamento de los años 79 –Terrorismo, política y verdad en la Argentina-</w:t>
      </w:r>
      <w:r w:rsidRPr="003D4EEF">
        <w:rPr>
          <w:rFonts w:ascii="Arial" w:hAnsi="Arial" w:cs="Arial"/>
          <w:lang w:val="es-AR"/>
        </w:rPr>
        <w:t>, Katz, Bs.As., 2013</w:t>
      </w:r>
    </w:p>
    <w:p w:rsidR="00F93A62" w:rsidRPr="003D4EEF" w:rsidRDefault="00F93A62" w:rsidP="00F93A62">
      <w:pPr>
        <w:pStyle w:val="Prrafodelista"/>
        <w:numPr>
          <w:ilvl w:val="5"/>
          <w:numId w:val="4"/>
        </w:numPr>
        <w:jc w:val="both"/>
        <w:rPr>
          <w:rFonts w:ascii="Arial" w:hAnsi="Arial" w:cs="Arial"/>
          <w:i/>
          <w:lang w:val="es-AR"/>
        </w:rPr>
      </w:pPr>
      <w:r w:rsidRPr="003D4EEF">
        <w:rPr>
          <w:rFonts w:ascii="Arial" w:hAnsi="Arial" w:cs="Arial"/>
          <w:i/>
          <w:lang w:val="es-AR"/>
        </w:rPr>
        <w:t xml:space="preserve">Memorias en fuga –Una catarsis del pasado para sanar el presente-; </w:t>
      </w:r>
      <w:r w:rsidRPr="003D4EEF">
        <w:rPr>
          <w:rFonts w:ascii="Arial" w:hAnsi="Arial" w:cs="Arial"/>
          <w:lang w:val="es-AR"/>
        </w:rPr>
        <w:t>Sudamericana, Bs.As., 2013</w:t>
      </w:r>
    </w:p>
    <w:p w:rsidR="007974CA" w:rsidRPr="007974CA" w:rsidRDefault="007974CA" w:rsidP="007974CA">
      <w:pPr>
        <w:pStyle w:val="Prrafodelista"/>
        <w:numPr>
          <w:ilvl w:val="4"/>
          <w:numId w:val="4"/>
        </w:numPr>
        <w:jc w:val="both"/>
        <w:rPr>
          <w:rFonts w:ascii="Arial" w:hAnsi="Arial" w:cs="Arial"/>
          <w:i/>
          <w:lang w:val="es-AR"/>
        </w:rPr>
      </w:pPr>
      <w:r w:rsidRPr="007974CA">
        <w:rPr>
          <w:rFonts w:ascii="Arial" w:hAnsi="Arial" w:cs="Arial"/>
          <w:lang w:val="es-AR"/>
        </w:rPr>
        <w:t xml:space="preserve">Mignone, Emilio F.: </w:t>
      </w:r>
      <w:r w:rsidRPr="007974CA">
        <w:rPr>
          <w:rFonts w:ascii="Arial" w:hAnsi="Arial" w:cs="Arial"/>
          <w:i/>
          <w:lang w:val="es-AR"/>
        </w:rPr>
        <w:t xml:space="preserve">Iglesia y Dictadura –El papel de la Iglesia a la luz de sus relaciones con el régimen militar-, </w:t>
      </w:r>
      <w:r w:rsidRPr="007974CA">
        <w:rPr>
          <w:rFonts w:ascii="Arial" w:hAnsi="Arial" w:cs="Arial"/>
          <w:lang w:val="es-AR"/>
        </w:rPr>
        <w:t>Colihue, Bs.As., 2003</w:t>
      </w:r>
    </w:p>
    <w:p w:rsidR="007974CA" w:rsidRPr="007974CA" w:rsidRDefault="007974CA" w:rsidP="007974CA">
      <w:pPr>
        <w:pStyle w:val="Prrafodelista"/>
        <w:numPr>
          <w:ilvl w:val="4"/>
          <w:numId w:val="4"/>
        </w:numPr>
        <w:jc w:val="both"/>
        <w:rPr>
          <w:rFonts w:ascii="Arial" w:hAnsi="Arial" w:cs="Arial"/>
          <w:i/>
          <w:lang w:val="es-AR"/>
        </w:rPr>
      </w:pPr>
      <w:r w:rsidRPr="007974CA">
        <w:rPr>
          <w:rFonts w:ascii="Arial" w:hAnsi="Arial" w:cs="Arial"/>
          <w:lang w:val="es-AR"/>
        </w:rPr>
        <w:t xml:space="preserve">Morandini, Norma; </w:t>
      </w:r>
      <w:r w:rsidRPr="007974CA">
        <w:rPr>
          <w:rFonts w:ascii="Arial" w:hAnsi="Arial" w:cs="Arial"/>
          <w:i/>
          <w:lang w:val="es-AR"/>
        </w:rPr>
        <w:t>De la culpa al perdón</w:t>
      </w:r>
      <w:r w:rsidRPr="007974CA">
        <w:rPr>
          <w:rFonts w:ascii="Arial" w:hAnsi="Arial" w:cs="Arial"/>
          <w:lang w:val="es-AR"/>
        </w:rPr>
        <w:t xml:space="preserve"> -</w:t>
      </w:r>
      <w:r w:rsidRPr="007974CA">
        <w:rPr>
          <w:rFonts w:ascii="Arial" w:hAnsi="Arial" w:cs="Arial"/>
          <w:i/>
          <w:lang w:val="es-AR"/>
        </w:rPr>
        <w:t>Cómo construir una convivencia democrática sobre las intolerancias del pasado-;</w:t>
      </w:r>
      <w:r w:rsidRPr="007974CA">
        <w:rPr>
          <w:rFonts w:ascii="Arial" w:hAnsi="Arial" w:cs="Arial"/>
          <w:lang w:val="es-AR"/>
        </w:rPr>
        <w:t xml:space="preserve"> Sudamericana, 2012</w:t>
      </w:r>
    </w:p>
    <w:p w:rsidR="00BB4995" w:rsidRDefault="00BB4995" w:rsidP="005C036B">
      <w:pPr>
        <w:pStyle w:val="Prrafodelista"/>
        <w:numPr>
          <w:ilvl w:val="4"/>
          <w:numId w:val="4"/>
        </w:numPr>
        <w:jc w:val="both"/>
        <w:rPr>
          <w:rFonts w:ascii="Arial" w:hAnsi="Arial" w:cs="Arial"/>
          <w:lang w:val="es-AR"/>
        </w:rPr>
      </w:pPr>
      <w:r>
        <w:rPr>
          <w:rFonts w:ascii="Arial" w:hAnsi="Arial" w:cs="Arial"/>
          <w:lang w:val="es-AR"/>
        </w:rPr>
        <w:t xml:space="preserve">Methol Ferré, Alberto y Alver Metalli; </w:t>
      </w:r>
      <w:r>
        <w:rPr>
          <w:rFonts w:ascii="Arial" w:hAnsi="Arial" w:cs="Arial"/>
          <w:i/>
          <w:lang w:val="es-AR"/>
        </w:rPr>
        <w:t xml:space="preserve">El papa y el filósofo Methol Ferré; </w:t>
      </w:r>
      <w:r>
        <w:rPr>
          <w:rFonts w:ascii="Arial" w:hAnsi="Arial" w:cs="Arial"/>
          <w:lang w:val="es-AR"/>
        </w:rPr>
        <w:t>Ed.Biblos, Bs.As., 2013</w:t>
      </w:r>
    </w:p>
    <w:p w:rsidR="00BB4995" w:rsidRDefault="00BB4995" w:rsidP="005C036B">
      <w:pPr>
        <w:pStyle w:val="Prrafodelista"/>
        <w:numPr>
          <w:ilvl w:val="4"/>
          <w:numId w:val="4"/>
        </w:numPr>
        <w:jc w:val="both"/>
        <w:rPr>
          <w:rFonts w:ascii="Arial" w:hAnsi="Arial" w:cs="Arial"/>
          <w:lang w:val="es-AR"/>
        </w:rPr>
      </w:pPr>
      <w:r>
        <w:rPr>
          <w:rFonts w:ascii="Arial" w:hAnsi="Arial" w:cs="Arial"/>
          <w:lang w:val="es-AR"/>
        </w:rPr>
        <w:t xml:space="preserve">Morello, Gustavo SJ </w:t>
      </w:r>
      <w:r>
        <w:rPr>
          <w:rFonts w:ascii="Arial" w:hAnsi="Arial" w:cs="Arial"/>
          <w:i/>
          <w:lang w:val="es-AR"/>
        </w:rPr>
        <w:t xml:space="preserve">Dónde estaba Dios. Católicos y terrorismo de Estado en la Argentina de los 70; </w:t>
      </w:r>
      <w:r w:rsidRPr="00BB4995">
        <w:rPr>
          <w:rFonts w:ascii="Arial" w:hAnsi="Arial" w:cs="Arial"/>
          <w:lang w:val="es-AR"/>
        </w:rPr>
        <w:t>Ediciones</w:t>
      </w:r>
      <w:r>
        <w:rPr>
          <w:rFonts w:ascii="Arial" w:hAnsi="Arial" w:cs="Arial"/>
          <w:i/>
          <w:lang w:val="es-AR"/>
        </w:rPr>
        <w:t xml:space="preserve"> </w:t>
      </w:r>
      <w:r w:rsidRPr="00BB4995">
        <w:rPr>
          <w:rFonts w:ascii="Arial" w:hAnsi="Arial" w:cs="Arial"/>
          <w:lang w:val="es-AR"/>
        </w:rPr>
        <w:t>B,</w:t>
      </w:r>
      <w:r>
        <w:rPr>
          <w:rFonts w:ascii="Arial" w:hAnsi="Arial" w:cs="Arial"/>
          <w:i/>
          <w:lang w:val="es-AR"/>
        </w:rPr>
        <w:t xml:space="preserve"> </w:t>
      </w:r>
      <w:r>
        <w:rPr>
          <w:rFonts w:ascii="Arial" w:hAnsi="Arial" w:cs="Arial"/>
          <w:lang w:val="es-AR"/>
        </w:rPr>
        <w:t>Bs.As., 2014</w:t>
      </w:r>
    </w:p>
    <w:p w:rsidR="00F93A62" w:rsidRDefault="00F93A62" w:rsidP="005C036B">
      <w:pPr>
        <w:pStyle w:val="Prrafodelista"/>
        <w:numPr>
          <w:ilvl w:val="4"/>
          <w:numId w:val="4"/>
        </w:numPr>
        <w:jc w:val="both"/>
        <w:rPr>
          <w:rFonts w:ascii="Arial" w:hAnsi="Arial" w:cs="Arial"/>
          <w:lang w:val="es-AR"/>
        </w:rPr>
      </w:pPr>
      <w:r>
        <w:rPr>
          <w:rFonts w:ascii="Arial" w:hAnsi="Arial" w:cs="Arial"/>
          <w:lang w:val="es-AR"/>
        </w:rPr>
        <w:t xml:space="preserve">Nino. Carlos S.; </w:t>
      </w:r>
      <w:r>
        <w:rPr>
          <w:rFonts w:ascii="Arial" w:hAnsi="Arial" w:cs="Arial"/>
          <w:i/>
          <w:lang w:val="es-AR"/>
        </w:rPr>
        <w:t xml:space="preserve">Un país al margen de la ley; </w:t>
      </w:r>
      <w:r>
        <w:rPr>
          <w:rFonts w:ascii="Arial" w:hAnsi="Arial" w:cs="Arial"/>
          <w:lang w:val="es-AR"/>
        </w:rPr>
        <w:t>emecé, Bs.As.,1992</w:t>
      </w:r>
    </w:p>
    <w:p w:rsidR="00CE75F7" w:rsidRPr="00CE75F7" w:rsidRDefault="00CE75F7" w:rsidP="005C036B">
      <w:pPr>
        <w:pStyle w:val="Prrafodelista"/>
        <w:numPr>
          <w:ilvl w:val="4"/>
          <w:numId w:val="4"/>
        </w:numPr>
        <w:jc w:val="both"/>
        <w:rPr>
          <w:rFonts w:ascii="Arial" w:hAnsi="Arial" w:cs="Arial"/>
          <w:lang w:val="es-AR"/>
        </w:rPr>
      </w:pPr>
      <w:r w:rsidRPr="00CE75F7">
        <w:rPr>
          <w:rFonts w:ascii="Arial" w:hAnsi="Arial" w:cs="Arial"/>
          <w:lang w:val="es-AR"/>
        </w:rPr>
        <w:t>Nuzzi, Gianluigi</w:t>
      </w:r>
      <w:r>
        <w:rPr>
          <w:rFonts w:ascii="Arial" w:hAnsi="Arial" w:cs="Arial"/>
          <w:lang w:val="es-AR"/>
        </w:rPr>
        <w:t xml:space="preserve">; </w:t>
      </w:r>
      <w:r>
        <w:rPr>
          <w:rFonts w:ascii="Arial" w:hAnsi="Arial" w:cs="Arial"/>
          <w:i/>
          <w:lang w:val="es-AR"/>
        </w:rPr>
        <w:t xml:space="preserve">Via Crucis; </w:t>
      </w:r>
      <w:r>
        <w:rPr>
          <w:rFonts w:ascii="Arial" w:hAnsi="Arial" w:cs="Arial"/>
          <w:lang w:val="es-AR"/>
        </w:rPr>
        <w:t>Planeta, Bs.As., 2015</w:t>
      </w:r>
    </w:p>
    <w:p w:rsidR="00474093" w:rsidRPr="00131660" w:rsidRDefault="00474093" w:rsidP="005C036B">
      <w:pPr>
        <w:pStyle w:val="Prrafodelista"/>
        <w:numPr>
          <w:ilvl w:val="4"/>
          <w:numId w:val="4"/>
        </w:numPr>
        <w:jc w:val="both"/>
        <w:rPr>
          <w:rFonts w:ascii="Arial" w:hAnsi="Arial" w:cs="Arial"/>
          <w:i/>
          <w:lang w:val="es-AR"/>
        </w:rPr>
      </w:pPr>
      <w:r>
        <w:rPr>
          <w:rFonts w:ascii="Arial" w:hAnsi="Arial" w:cs="Arial"/>
          <w:lang w:val="es-AR"/>
        </w:rPr>
        <w:t xml:space="preserve">Pastore, María; </w:t>
      </w:r>
      <w:r>
        <w:rPr>
          <w:rFonts w:ascii="Arial" w:hAnsi="Arial" w:cs="Arial"/>
          <w:i/>
          <w:lang w:val="es-AR"/>
        </w:rPr>
        <w:t xml:space="preserve">La utopía revolucionaria de los años 60; </w:t>
      </w:r>
      <w:r>
        <w:rPr>
          <w:rFonts w:ascii="Arial" w:hAnsi="Arial" w:cs="Arial"/>
          <w:lang w:val="es-AR"/>
        </w:rPr>
        <w:t>Ediciones del Signo, Bs.As., 2010</w:t>
      </w:r>
    </w:p>
    <w:p w:rsidR="00131660" w:rsidRPr="00131660" w:rsidRDefault="00131660" w:rsidP="00131660">
      <w:pPr>
        <w:pStyle w:val="Prrafodelista"/>
        <w:ind w:left="1777"/>
        <w:jc w:val="both"/>
        <w:rPr>
          <w:rFonts w:ascii="Arial" w:hAnsi="Arial" w:cs="Arial"/>
          <w:i/>
          <w:lang w:val="es-AR"/>
        </w:rPr>
      </w:pPr>
    </w:p>
    <w:p w:rsidR="00131660" w:rsidRPr="00131660" w:rsidRDefault="00131660" w:rsidP="005C036B">
      <w:pPr>
        <w:pStyle w:val="Prrafodelista"/>
        <w:numPr>
          <w:ilvl w:val="4"/>
          <w:numId w:val="4"/>
        </w:numPr>
        <w:jc w:val="both"/>
        <w:rPr>
          <w:rFonts w:ascii="Arial" w:hAnsi="Arial" w:cs="Arial"/>
          <w:i/>
          <w:lang w:val="es-AR"/>
        </w:rPr>
      </w:pPr>
      <w:r>
        <w:rPr>
          <w:rFonts w:ascii="Arial" w:hAnsi="Arial" w:cs="Arial"/>
          <w:lang w:val="es-AR"/>
        </w:rPr>
        <w:t xml:space="preserve">Politi, Marco </w:t>
      </w:r>
      <w:r>
        <w:rPr>
          <w:rFonts w:ascii="Arial" w:hAnsi="Arial" w:cs="Arial"/>
          <w:i/>
          <w:lang w:val="es-AR"/>
        </w:rPr>
        <w:t xml:space="preserve">Francisco entre los lobos. El secreto de una revolución; </w:t>
      </w:r>
      <w:r>
        <w:rPr>
          <w:rFonts w:ascii="Arial" w:hAnsi="Arial" w:cs="Arial"/>
          <w:lang w:val="es-AR"/>
        </w:rPr>
        <w:t>FCE, Bs.As.,2015</w:t>
      </w:r>
    </w:p>
    <w:p w:rsidR="00F60211" w:rsidRPr="00F60211" w:rsidRDefault="00F60211" w:rsidP="005C036B">
      <w:pPr>
        <w:pStyle w:val="Prrafodelista"/>
        <w:numPr>
          <w:ilvl w:val="4"/>
          <w:numId w:val="4"/>
        </w:numPr>
        <w:jc w:val="both"/>
        <w:rPr>
          <w:rFonts w:ascii="Arial" w:hAnsi="Arial" w:cs="Arial"/>
          <w:i/>
          <w:lang w:val="es-AR"/>
        </w:rPr>
      </w:pPr>
      <w:r>
        <w:rPr>
          <w:rFonts w:ascii="Arial" w:hAnsi="Arial" w:cs="Arial"/>
          <w:lang w:val="es-AR"/>
        </w:rPr>
        <w:t>Ponsati, Arturo</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Entre la crisis y la revolución, </w:t>
      </w:r>
      <w:r>
        <w:rPr>
          <w:rFonts w:ascii="Arial" w:hAnsi="Arial" w:cs="Arial"/>
          <w:lang w:val="es-AR"/>
        </w:rPr>
        <w:t>Edit. Los Andes; Bs.As., 1975</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Jacques Maritain, Tercer Proyecto; </w:t>
      </w:r>
      <w:r>
        <w:rPr>
          <w:rFonts w:ascii="Arial" w:hAnsi="Arial" w:cs="Arial"/>
          <w:lang w:val="es-AR"/>
        </w:rPr>
        <w:t>IFEDEC; Caracas, 1987</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Maritain: La confrontación; </w:t>
      </w:r>
      <w:r>
        <w:rPr>
          <w:rFonts w:ascii="Arial" w:hAnsi="Arial" w:cs="Arial"/>
          <w:lang w:val="es-AR"/>
        </w:rPr>
        <w:t>IFEDEC; Caracas, 1987</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Lecciones de política; </w:t>
      </w:r>
      <w:r>
        <w:rPr>
          <w:rFonts w:ascii="Arial" w:hAnsi="Arial" w:cs="Arial"/>
          <w:lang w:val="es-AR"/>
        </w:rPr>
        <w:t>Ed. El Graduado, Tucumán, 1993</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Democracia como amistad política y amor fraterno –Ensayos periodísticos en La Gaceta (1987-1996);</w:t>
      </w:r>
      <w:r>
        <w:rPr>
          <w:rFonts w:ascii="Arial" w:hAnsi="Arial" w:cs="Arial"/>
          <w:lang w:val="es-AR"/>
        </w:rPr>
        <w:t xml:space="preserve"> Tucumán, 2011</w:t>
      </w:r>
    </w:p>
    <w:p w:rsidR="00BB4995" w:rsidRPr="00BB4995" w:rsidRDefault="00BB4995" w:rsidP="005C036B">
      <w:pPr>
        <w:pStyle w:val="Prrafodelista"/>
        <w:numPr>
          <w:ilvl w:val="4"/>
          <w:numId w:val="4"/>
        </w:numPr>
        <w:jc w:val="both"/>
        <w:rPr>
          <w:rFonts w:ascii="Arial" w:hAnsi="Arial" w:cs="Arial"/>
          <w:i/>
          <w:lang w:val="es-AR"/>
        </w:rPr>
      </w:pPr>
      <w:r w:rsidRPr="00BB4995">
        <w:rPr>
          <w:rFonts w:ascii="Arial" w:hAnsi="Arial" w:cs="Arial"/>
          <w:lang w:val="es-AR"/>
        </w:rPr>
        <w:lastRenderedPageBreak/>
        <w:t>Puente, Armando Rubén;</w:t>
      </w:r>
      <w:r>
        <w:rPr>
          <w:rFonts w:ascii="Arial" w:hAnsi="Arial" w:cs="Arial"/>
          <w:i/>
          <w:lang w:val="es-AR"/>
        </w:rPr>
        <w:t xml:space="preserve"> Yo Argentino. Las raíces argentinas del papa Francisco; </w:t>
      </w:r>
      <w:r>
        <w:rPr>
          <w:rFonts w:ascii="Arial" w:hAnsi="Arial" w:cs="Arial"/>
          <w:lang w:val="es-AR"/>
        </w:rPr>
        <w:t>Distal, Bs.As.,2015</w:t>
      </w:r>
    </w:p>
    <w:p w:rsidR="00F60211" w:rsidRPr="00F60211" w:rsidRDefault="00F60211" w:rsidP="005C036B">
      <w:pPr>
        <w:pStyle w:val="Prrafodelista"/>
        <w:numPr>
          <w:ilvl w:val="4"/>
          <w:numId w:val="4"/>
        </w:numPr>
        <w:jc w:val="both"/>
        <w:rPr>
          <w:rFonts w:ascii="Arial" w:hAnsi="Arial" w:cs="Arial"/>
          <w:i/>
          <w:lang w:val="es-AR"/>
        </w:rPr>
      </w:pPr>
      <w:r>
        <w:rPr>
          <w:rFonts w:ascii="Arial" w:hAnsi="Arial" w:cs="Arial"/>
          <w:lang w:val="es-AR"/>
        </w:rPr>
        <w:t>Risco Fernández, Gaspar</w:t>
      </w:r>
    </w:p>
    <w:p w:rsidR="00DA3AEF" w:rsidRPr="00DA3AEF" w:rsidRDefault="00DA3AEF" w:rsidP="005C036B">
      <w:pPr>
        <w:pStyle w:val="Prrafodelista"/>
        <w:numPr>
          <w:ilvl w:val="5"/>
          <w:numId w:val="4"/>
        </w:numPr>
        <w:jc w:val="both"/>
        <w:rPr>
          <w:rFonts w:ascii="Arial" w:hAnsi="Arial" w:cs="Arial"/>
          <w:i/>
          <w:lang w:val="es-AR"/>
        </w:rPr>
      </w:pPr>
      <w:r>
        <w:rPr>
          <w:rFonts w:ascii="Arial" w:hAnsi="Arial" w:cs="Arial"/>
          <w:i/>
          <w:lang w:val="es-AR"/>
        </w:rPr>
        <w:t xml:space="preserve">Tucumán: Mito, Aventura y Misterio; </w:t>
      </w:r>
      <w:r>
        <w:rPr>
          <w:rFonts w:ascii="Arial" w:hAnsi="Arial" w:cs="Arial"/>
          <w:lang w:val="es-AR"/>
        </w:rPr>
        <w:t>Tiempo del Norte, Tucumán, 1966</w:t>
      </w:r>
    </w:p>
    <w:p w:rsidR="00DA3AEF" w:rsidRDefault="00DA3AEF" w:rsidP="005C036B">
      <w:pPr>
        <w:pStyle w:val="Prrafodelista"/>
        <w:numPr>
          <w:ilvl w:val="5"/>
          <w:numId w:val="4"/>
        </w:numPr>
        <w:jc w:val="both"/>
        <w:rPr>
          <w:rFonts w:ascii="Arial" w:hAnsi="Arial" w:cs="Arial"/>
          <w:i/>
          <w:lang w:val="es-AR"/>
        </w:rPr>
      </w:pPr>
      <w:r>
        <w:rPr>
          <w:rFonts w:ascii="Arial" w:hAnsi="Arial" w:cs="Arial"/>
          <w:i/>
          <w:lang w:val="es-AR"/>
        </w:rPr>
        <w:t xml:space="preserve">AA.VV. El campsino tucumano. Educación y cultura; </w:t>
      </w:r>
      <w:r>
        <w:rPr>
          <w:rFonts w:ascii="Arial" w:hAnsi="Arial" w:cs="Arial"/>
          <w:lang w:val="es-AR"/>
        </w:rPr>
        <w:t>Dirección General de Cultura, Tucumán, 1971</w:t>
      </w:r>
    </w:p>
    <w:p w:rsidR="00F60211" w:rsidRPr="00F60211" w:rsidRDefault="00F60211" w:rsidP="005C036B">
      <w:pPr>
        <w:pStyle w:val="Prrafodelista"/>
        <w:numPr>
          <w:ilvl w:val="5"/>
          <w:numId w:val="4"/>
        </w:numPr>
        <w:jc w:val="both"/>
        <w:rPr>
          <w:rFonts w:ascii="Arial" w:hAnsi="Arial" w:cs="Arial"/>
          <w:i/>
          <w:lang w:val="es-AR"/>
        </w:rPr>
      </w:pPr>
      <w:r w:rsidRPr="00F60211">
        <w:rPr>
          <w:rFonts w:ascii="Arial" w:hAnsi="Arial" w:cs="Arial"/>
          <w:i/>
          <w:lang w:val="es-AR"/>
        </w:rPr>
        <w:t>Cultura y región,</w:t>
      </w:r>
      <w:r>
        <w:rPr>
          <w:rFonts w:ascii="Arial" w:hAnsi="Arial" w:cs="Arial"/>
          <w:lang w:val="es-AR"/>
        </w:rPr>
        <w:t xml:space="preserve"> Centro de Estudios Regionales/Instituto Jacques Maritain, Tucumán, 1991</w:t>
      </w:r>
    </w:p>
    <w:p w:rsidR="00F60211" w:rsidRPr="00F60211"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Tucumán, Mito, Aventura y Misterio II –Los otros testigos-; </w:t>
      </w:r>
      <w:r>
        <w:rPr>
          <w:rFonts w:ascii="Arial" w:hAnsi="Arial" w:cs="Arial"/>
          <w:lang w:val="es-AR"/>
        </w:rPr>
        <w:t>Dirección General de Cultura, Tucumán, 1994</w:t>
      </w:r>
    </w:p>
    <w:p w:rsidR="00F60211" w:rsidRPr="00DA3AEF" w:rsidRDefault="00F60211" w:rsidP="005C036B">
      <w:pPr>
        <w:pStyle w:val="Prrafodelista"/>
        <w:numPr>
          <w:ilvl w:val="5"/>
          <w:numId w:val="4"/>
        </w:numPr>
        <w:jc w:val="both"/>
        <w:rPr>
          <w:rFonts w:ascii="Arial" w:hAnsi="Arial" w:cs="Arial"/>
          <w:i/>
          <w:lang w:val="es-AR"/>
        </w:rPr>
      </w:pPr>
      <w:r>
        <w:rPr>
          <w:rFonts w:ascii="Arial" w:hAnsi="Arial" w:cs="Arial"/>
          <w:i/>
          <w:lang w:val="es-AR"/>
        </w:rPr>
        <w:t xml:space="preserve">Antropología Cultural del Azúcar; </w:t>
      </w:r>
      <w:r>
        <w:rPr>
          <w:rFonts w:ascii="Arial" w:hAnsi="Arial" w:cs="Arial"/>
          <w:lang w:val="es-AR"/>
        </w:rPr>
        <w:t>Secretaría de Estado de Educación y Cultura, Tucumán, 1995</w:t>
      </w:r>
    </w:p>
    <w:p w:rsidR="00DA3AEF" w:rsidRPr="00F60211" w:rsidRDefault="00DA3AEF" w:rsidP="005C036B">
      <w:pPr>
        <w:pStyle w:val="Prrafodelista"/>
        <w:numPr>
          <w:ilvl w:val="5"/>
          <w:numId w:val="4"/>
        </w:numPr>
        <w:jc w:val="both"/>
        <w:rPr>
          <w:rFonts w:ascii="Arial" w:hAnsi="Arial" w:cs="Arial"/>
          <w:i/>
          <w:lang w:val="es-AR"/>
        </w:rPr>
      </w:pPr>
      <w:r>
        <w:rPr>
          <w:rFonts w:ascii="Arial" w:hAnsi="Arial" w:cs="Arial"/>
          <w:lang w:val="es-AR"/>
        </w:rPr>
        <w:t xml:space="preserve">(y Ruth María Ramasco) </w:t>
      </w:r>
      <w:r>
        <w:rPr>
          <w:rFonts w:ascii="Arial" w:hAnsi="Arial" w:cs="Arial"/>
          <w:i/>
          <w:lang w:val="es-AR"/>
        </w:rPr>
        <w:t xml:space="preserve">Cultura y Doctrina Social de la Iglesia, </w:t>
      </w:r>
      <w:r>
        <w:rPr>
          <w:rFonts w:ascii="Arial" w:hAnsi="Arial" w:cs="Arial"/>
          <w:lang w:val="es-AR"/>
        </w:rPr>
        <w:t>UCSE, Santiago del Estero, 1992.</w:t>
      </w:r>
    </w:p>
    <w:p w:rsidR="00463C5D" w:rsidRPr="002221BE" w:rsidRDefault="00463C5D" w:rsidP="005C036B">
      <w:pPr>
        <w:pStyle w:val="Prrafodelista"/>
        <w:numPr>
          <w:ilvl w:val="4"/>
          <w:numId w:val="4"/>
        </w:numPr>
        <w:jc w:val="both"/>
        <w:rPr>
          <w:rFonts w:ascii="Arial" w:hAnsi="Arial" w:cs="Arial"/>
          <w:i/>
          <w:lang w:val="es-AR"/>
        </w:rPr>
      </w:pPr>
      <w:r w:rsidRPr="003D4EEF">
        <w:rPr>
          <w:rFonts w:ascii="Arial" w:hAnsi="Arial" w:cs="Arial"/>
          <w:lang w:val="es-AR"/>
        </w:rPr>
        <w:t xml:space="preserve">Rozitchner, León; </w:t>
      </w:r>
      <w:r w:rsidRPr="003D4EEF">
        <w:rPr>
          <w:rFonts w:ascii="Arial" w:hAnsi="Arial" w:cs="Arial"/>
          <w:i/>
          <w:lang w:val="es-AR"/>
        </w:rPr>
        <w:t xml:space="preserve">Combatir para comprender –Las cuatro grandes polémicas: Cristianismo, peronismo, Malvinas y violencia política; </w:t>
      </w:r>
      <w:r w:rsidRPr="003D4EEF">
        <w:rPr>
          <w:rFonts w:ascii="Arial" w:hAnsi="Arial" w:cs="Arial"/>
          <w:lang w:val="es-AR"/>
        </w:rPr>
        <w:t>Editorial Octubre, Bs.As., 2018</w:t>
      </w:r>
    </w:p>
    <w:p w:rsidR="002221BE" w:rsidRPr="002221BE" w:rsidRDefault="002221BE" w:rsidP="005C036B">
      <w:pPr>
        <w:pStyle w:val="Prrafodelista"/>
        <w:numPr>
          <w:ilvl w:val="4"/>
          <w:numId w:val="4"/>
        </w:numPr>
        <w:jc w:val="both"/>
        <w:rPr>
          <w:rFonts w:ascii="Arial" w:hAnsi="Arial" w:cs="Arial"/>
          <w:i/>
          <w:lang w:val="es-AR"/>
        </w:rPr>
      </w:pPr>
      <w:r>
        <w:rPr>
          <w:rFonts w:ascii="Arial" w:hAnsi="Arial" w:cs="Arial"/>
          <w:lang w:val="es-AR"/>
        </w:rPr>
        <w:t>Scannone Juan Carlos:</w:t>
      </w:r>
    </w:p>
    <w:p w:rsidR="002221BE" w:rsidRDefault="002221BE" w:rsidP="002221BE">
      <w:pPr>
        <w:pStyle w:val="Prrafodelista"/>
        <w:numPr>
          <w:ilvl w:val="5"/>
          <w:numId w:val="4"/>
        </w:numPr>
        <w:jc w:val="both"/>
        <w:rPr>
          <w:rFonts w:ascii="Arial" w:hAnsi="Arial" w:cs="Arial"/>
          <w:i/>
          <w:lang w:val="es-AR"/>
        </w:rPr>
      </w:pPr>
      <w:r>
        <w:rPr>
          <w:rFonts w:ascii="Arial" w:hAnsi="Arial" w:cs="Arial"/>
          <w:i/>
          <w:lang w:val="es-AR"/>
        </w:rPr>
        <w:t xml:space="preserve">La teología del pueblo. Raíces teológicas del papa Francisco, </w:t>
      </w:r>
      <w:r>
        <w:rPr>
          <w:rFonts w:ascii="Arial" w:hAnsi="Arial" w:cs="Arial"/>
          <w:lang w:val="es-AR"/>
        </w:rPr>
        <w:t>Sal Terrae, Santander, 2016</w:t>
      </w:r>
    </w:p>
    <w:p w:rsidR="002221BE" w:rsidRPr="00DF45A9" w:rsidRDefault="002221BE" w:rsidP="002221BE">
      <w:pPr>
        <w:pStyle w:val="Prrafodelista"/>
        <w:numPr>
          <w:ilvl w:val="5"/>
          <w:numId w:val="4"/>
        </w:numPr>
        <w:jc w:val="both"/>
        <w:rPr>
          <w:rFonts w:ascii="Arial" w:hAnsi="Arial" w:cs="Arial"/>
          <w:i/>
          <w:lang w:val="es-AR"/>
        </w:rPr>
      </w:pPr>
      <w:r>
        <w:rPr>
          <w:rFonts w:ascii="Arial" w:hAnsi="Arial" w:cs="Arial"/>
          <w:i/>
          <w:lang w:val="es-AR"/>
        </w:rPr>
        <w:t>La ética social del Papa Francisco. El Evangelio de la Misericordia en espíritu de discernimiento, Agape libros, Bs.As., 2017</w:t>
      </w:r>
    </w:p>
    <w:p w:rsidR="00BB4995" w:rsidRPr="00BB4995" w:rsidRDefault="00BB4995" w:rsidP="005C036B">
      <w:pPr>
        <w:pStyle w:val="Prrafodelista"/>
        <w:numPr>
          <w:ilvl w:val="4"/>
          <w:numId w:val="4"/>
        </w:numPr>
        <w:jc w:val="both"/>
        <w:rPr>
          <w:rFonts w:ascii="Arial" w:hAnsi="Arial" w:cs="Arial"/>
          <w:i/>
          <w:lang w:val="es-AR"/>
        </w:rPr>
      </w:pPr>
      <w:r>
        <w:rPr>
          <w:rFonts w:ascii="Arial" w:hAnsi="Arial" w:cs="Arial"/>
          <w:lang w:val="es-AR"/>
        </w:rPr>
        <w:t xml:space="preserve">Sobrino, Jon; </w:t>
      </w:r>
      <w:r>
        <w:rPr>
          <w:rFonts w:ascii="Arial" w:hAnsi="Arial" w:cs="Arial"/>
          <w:i/>
          <w:lang w:val="es-AR"/>
        </w:rPr>
        <w:t xml:space="preserve">El principio misericordia. Bajar de la cruz a los pueblos crucificados; </w:t>
      </w:r>
      <w:r>
        <w:rPr>
          <w:rFonts w:ascii="Arial" w:hAnsi="Arial" w:cs="Arial"/>
          <w:lang w:val="es-AR"/>
        </w:rPr>
        <w:t>Sal Terrae, Santander; 1992</w:t>
      </w:r>
    </w:p>
    <w:p w:rsidR="00463C5D" w:rsidRPr="003D4EEF" w:rsidRDefault="00463C5D" w:rsidP="005C036B">
      <w:pPr>
        <w:pStyle w:val="Prrafodelista"/>
        <w:numPr>
          <w:ilvl w:val="4"/>
          <w:numId w:val="4"/>
        </w:numPr>
        <w:jc w:val="both"/>
        <w:rPr>
          <w:rFonts w:ascii="Arial" w:hAnsi="Arial" w:cs="Arial"/>
          <w:i/>
          <w:lang w:val="es-AR"/>
        </w:rPr>
      </w:pPr>
      <w:r w:rsidRPr="003D4EEF">
        <w:rPr>
          <w:rFonts w:ascii="Arial" w:hAnsi="Arial" w:cs="Arial"/>
          <w:lang w:val="es-AR"/>
        </w:rPr>
        <w:t>Vezzetti, Hugo;</w:t>
      </w:r>
    </w:p>
    <w:p w:rsidR="00463C5D" w:rsidRPr="003D4EEF" w:rsidRDefault="00463C5D" w:rsidP="005C036B">
      <w:pPr>
        <w:pStyle w:val="Prrafodelista"/>
        <w:numPr>
          <w:ilvl w:val="5"/>
          <w:numId w:val="4"/>
        </w:numPr>
        <w:jc w:val="both"/>
        <w:rPr>
          <w:rFonts w:ascii="Arial" w:hAnsi="Arial" w:cs="Arial"/>
          <w:i/>
          <w:lang w:val="es-AR"/>
        </w:rPr>
      </w:pPr>
      <w:r w:rsidRPr="003D4EEF">
        <w:rPr>
          <w:rFonts w:ascii="Arial" w:hAnsi="Arial" w:cs="Arial"/>
          <w:i/>
          <w:lang w:val="es-AR"/>
        </w:rPr>
        <w:t>Pasado y presente –Guerra, dictadura y sociedad en Argentina-,</w:t>
      </w:r>
      <w:r w:rsidRPr="003D4EEF">
        <w:rPr>
          <w:rFonts w:ascii="Arial" w:hAnsi="Arial" w:cs="Arial"/>
          <w:lang w:val="es-AR"/>
        </w:rPr>
        <w:t xml:space="preserve"> XXI Siglo Veintiuno; Bs.As., 2013</w:t>
      </w:r>
    </w:p>
    <w:p w:rsidR="00463C5D" w:rsidRPr="003D4EEF" w:rsidRDefault="00463C5D" w:rsidP="005C036B">
      <w:pPr>
        <w:pStyle w:val="Prrafodelista"/>
        <w:numPr>
          <w:ilvl w:val="5"/>
          <w:numId w:val="4"/>
        </w:numPr>
        <w:jc w:val="both"/>
        <w:rPr>
          <w:rFonts w:ascii="Arial" w:hAnsi="Arial" w:cs="Arial"/>
          <w:i/>
          <w:lang w:val="es-AR"/>
        </w:rPr>
      </w:pPr>
      <w:r w:rsidRPr="003D4EEF">
        <w:rPr>
          <w:rFonts w:ascii="Arial" w:hAnsi="Arial" w:cs="Arial"/>
          <w:i/>
          <w:lang w:val="es-AR"/>
        </w:rPr>
        <w:t>Sobre la violencia revolucionaria –Memorias y olvidos</w:t>
      </w:r>
      <w:r w:rsidRPr="003D4EEF">
        <w:rPr>
          <w:rFonts w:ascii="Arial" w:hAnsi="Arial" w:cs="Arial"/>
          <w:lang w:val="es-AR"/>
        </w:rPr>
        <w:t>-; XXI Siglo Veintiuno; Bs.As., 2013</w:t>
      </w:r>
    </w:p>
    <w:p w:rsidR="00463C5D" w:rsidRPr="003D4EEF" w:rsidRDefault="00463C5D" w:rsidP="005C036B">
      <w:pPr>
        <w:spacing w:after="0"/>
        <w:ind w:left="5400"/>
        <w:jc w:val="both"/>
        <w:rPr>
          <w:rFonts w:ascii="Arial" w:hAnsi="Arial" w:cs="Arial"/>
          <w:sz w:val="20"/>
          <w:szCs w:val="20"/>
          <w:lang w:val="es-AR"/>
        </w:rPr>
      </w:pPr>
    </w:p>
    <w:p w:rsidR="00463C5D" w:rsidRPr="003D4EEF" w:rsidRDefault="00463C5D" w:rsidP="005C036B">
      <w:pPr>
        <w:pStyle w:val="Prrafodelista"/>
        <w:spacing w:after="0"/>
        <w:ind w:left="5760"/>
        <w:jc w:val="both"/>
        <w:rPr>
          <w:rFonts w:ascii="Arial" w:hAnsi="Arial" w:cs="Arial"/>
          <w:sz w:val="20"/>
          <w:szCs w:val="20"/>
          <w:lang w:val="es-AR"/>
        </w:rPr>
      </w:pPr>
    </w:p>
    <w:p w:rsidR="003D4EEF" w:rsidRDefault="003D4EEF" w:rsidP="005C036B">
      <w:pPr>
        <w:spacing w:after="0"/>
        <w:ind w:left="5400"/>
        <w:jc w:val="both"/>
        <w:rPr>
          <w:rFonts w:ascii="Arial" w:hAnsi="Arial" w:cs="Arial"/>
          <w:sz w:val="20"/>
          <w:szCs w:val="20"/>
          <w:lang w:val="es-AR"/>
        </w:rPr>
      </w:pPr>
    </w:p>
    <w:p w:rsidR="003D4EEF" w:rsidRDefault="003D4EEF" w:rsidP="005C036B">
      <w:pPr>
        <w:spacing w:after="0"/>
        <w:ind w:left="5400"/>
        <w:jc w:val="both"/>
        <w:rPr>
          <w:rFonts w:ascii="Arial" w:hAnsi="Arial" w:cs="Arial"/>
          <w:sz w:val="20"/>
          <w:szCs w:val="20"/>
          <w:lang w:val="es-AR"/>
        </w:rPr>
      </w:pPr>
    </w:p>
    <w:p w:rsidR="009461C0" w:rsidRDefault="009461C0" w:rsidP="005C036B">
      <w:pPr>
        <w:pStyle w:val="Encabezadodenota"/>
        <w:jc w:val="both"/>
        <w:rPr>
          <w:b/>
          <w:lang w:val="es-AR"/>
        </w:rPr>
      </w:pPr>
    </w:p>
    <w:p w:rsidR="009461C0" w:rsidRDefault="009461C0" w:rsidP="005C036B">
      <w:pPr>
        <w:pStyle w:val="Encabezadodenota"/>
        <w:jc w:val="both"/>
        <w:rPr>
          <w:b/>
          <w:lang w:val="es-AR"/>
        </w:rPr>
      </w:pPr>
    </w:p>
    <w:p w:rsidR="00463C5D" w:rsidRPr="00A05692" w:rsidRDefault="00463C5D" w:rsidP="005C036B">
      <w:pPr>
        <w:pStyle w:val="Encabezadodenota"/>
        <w:jc w:val="both"/>
        <w:rPr>
          <w:b/>
          <w:lang w:val="es-AR"/>
        </w:rPr>
      </w:pPr>
      <w:r w:rsidRPr="00A05692">
        <w:rPr>
          <w:b/>
          <w:lang w:val="es-AR"/>
        </w:rPr>
        <w:t>Dr. Ramón E. Ruiz Pesce</w:t>
      </w:r>
    </w:p>
    <w:p w:rsidR="00463C5D" w:rsidRPr="00A05692" w:rsidRDefault="00463C5D" w:rsidP="005C036B">
      <w:pPr>
        <w:pStyle w:val="Textoindependienteprimerasangra2"/>
        <w:jc w:val="both"/>
        <w:rPr>
          <w:b/>
          <w:lang w:val="es-AR"/>
        </w:rPr>
      </w:pPr>
      <w:r w:rsidRPr="00A05692">
        <w:rPr>
          <w:b/>
          <w:lang w:val="es-AR"/>
        </w:rPr>
        <w:t>Prof.Titular de Filosofía de la historia</w:t>
      </w:r>
    </w:p>
    <w:p w:rsidR="00463C5D" w:rsidRPr="00A05692" w:rsidRDefault="00463C5D" w:rsidP="005C036B">
      <w:pPr>
        <w:pStyle w:val="Textoindependienteprimerasangra2"/>
        <w:jc w:val="both"/>
        <w:rPr>
          <w:b/>
          <w:lang w:val="es-AR"/>
        </w:rPr>
      </w:pPr>
      <w:r w:rsidRPr="00A05692">
        <w:rPr>
          <w:b/>
          <w:lang w:val="es-AR"/>
        </w:rPr>
        <w:t>Mg. Amira del Valle Juri</w:t>
      </w:r>
    </w:p>
    <w:p w:rsidR="00463C5D" w:rsidRPr="00A05692" w:rsidRDefault="00463C5D" w:rsidP="005C036B">
      <w:pPr>
        <w:pStyle w:val="Textoindependienteprimerasangra2"/>
        <w:jc w:val="both"/>
        <w:rPr>
          <w:b/>
          <w:lang w:val="es-AR"/>
        </w:rPr>
      </w:pPr>
      <w:r w:rsidRPr="00A05692">
        <w:rPr>
          <w:b/>
          <w:lang w:val="es-AR"/>
        </w:rPr>
        <w:t>JTP de Filosofía de la historia</w:t>
      </w:r>
    </w:p>
    <w:p w:rsidR="00463C5D" w:rsidRPr="00A05692" w:rsidRDefault="00463C5D" w:rsidP="005C036B">
      <w:pPr>
        <w:pStyle w:val="Textoindependienteprimerasangra2"/>
        <w:jc w:val="both"/>
        <w:rPr>
          <w:b/>
          <w:lang w:val="es-AR"/>
        </w:rPr>
      </w:pPr>
      <w:r w:rsidRPr="00A05692">
        <w:rPr>
          <w:b/>
          <w:lang w:val="es-AR"/>
        </w:rPr>
        <w:t>Prof.y Lic. César E. Juárez</w:t>
      </w:r>
    </w:p>
    <w:p w:rsidR="00463C5D" w:rsidRPr="00A05692" w:rsidRDefault="00463C5D" w:rsidP="005C036B">
      <w:pPr>
        <w:pStyle w:val="Textoindependienteprimerasangra2"/>
        <w:jc w:val="both"/>
        <w:rPr>
          <w:b/>
          <w:lang w:val="es-AR"/>
        </w:rPr>
      </w:pPr>
      <w:r w:rsidRPr="00A05692">
        <w:rPr>
          <w:b/>
          <w:lang w:val="es-AR"/>
        </w:rPr>
        <w:t>Auxiliar adscripto a Filosofía de la Historia</w:t>
      </w:r>
    </w:p>
    <w:p w:rsidR="00463C5D" w:rsidRPr="00A05692" w:rsidRDefault="00463C5D" w:rsidP="005C036B">
      <w:pPr>
        <w:spacing w:after="0"/>
        <w:jc w:val="both"/>
        <w:rPr>
          <w:rFonts w:ascii="Arial" w:hAnsi="Arial" w:cs="Arial"/>
          <w:b/>
          <w:sz w:val="24"/>
          <w:szCs w:val="24"/>
          <w:lang w:val="es-ES"/>
        </w:rPr>
      </w:pPr>
    </w:p>
    <w:p w:rsidR="00311005" w:rsidRPr="00A05692" w:rsidRDefault="00311005" w:rsidP="005C036B">
      <w:pPr>
        <w:jc w:val="both"/>
        <w:rPr>
          <w:b/>
          <w:lang w:val="es-ES"/>
        </w:rPr>
      </w:pPr>
    </w:p>
    <w:sectPr w:rsidR="00311005" w:rsidRPr="00A05692">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91F" w:rsidRDefault="00CF591F" w:rsidP="00463C5D">
      <w:pPr>
        <w:spacing w:after="0" w:line="240" w:lineRule="auto"/>
      </w:pPr>
      <w:r>
        <w:separator/>
      </w:r>
    </w:p>
  </w:endnote>
  <w:endnote w:type="continuationSeparator" w:id="0">
    <w:p w:rsidR="00CF591F" w:rsidRDefault="00CF591F" w:rsidP="00463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91F" w:rsidRDefault="00CF591F" w:rsidP="00463C5D">
      <w:pPr>
        <w:spacing w:after="0" w:line="240" w:lineRule="auto"/>
      </w:pPr>
      <w:r>
        <w:separator/>
      </w:r>
    </w:p>
  </w:footnote>
  <w:footnote w:type="continuationSeparator" w:id="0">
    <w:p w:rsidR="00CF591F" w:rsidRDefault="00CF591F" w:rsidP="00463C5D">
      <w:pPr>
        <w:spacing w:after="0" w:line="240" w:lineRule="auto"/>
      </w:pPr>
      <w:r>
        <w:continuationSeparator/>
      </w:r>
    </w:p>
  </w:footnote>
  <w:footnote w:id="1">
    <w:p w:rsidR="005E7E56" w:rsidRPr="00E434E4" w:rsidRDefault="005E7E56" w:rsidP="00E434E4">
      <w:pPr>
        <w:pStyle w:val="paragraph"/>
        <w:spacing w:before="0" w:beforeAutospacing="0" w:after="0" w:afterAutospacing="0"/>
        <w:jc w:val="both"/>
        <w:textAlignment w:val="baseline"/>
        <w:rPr>
          <w:rFonts w:asciiTheme="minorHAnsi" w:hAnsiTheme="minorHAnsi" w:cstheme="minorHAnsi"/>
          <w:lang w:val="es-ES"/>
        </w:rPr>
      </w:pPr>
      <w:r>
        <w:rPr>
          <w:rStyle w:val="Refdenotaalpie"/>
        </w:rPr>
        <w:footnoteRef/>
      </w:r>
      <w:r w:rsidRPr="00D02D57">
        <w:rPr>
          <w:lang w:val="es-ES"/>
        </w:rPr>
        <w:t xml:space="preserve"> </w:t>
      </w:r>
      <w:r w:rsidRPr="00C66BFB">
        <w:rPr>
          <w:rFonts w:asciiTheme="minorHAnsi" w:hAnsiTheme="minorHAnsi" w:cstheme="minorHAnsi"/>
          <w:sz w:val="22"/>
          <w:szCs w:val="22"/>
          <w:lang w:val="es-ES"/>
        </w:rPr>
        <w:t>Rodolfo Puiggrós nace políticamente en el Partido Comunista Argentino, luego se hace peronista, y ocupa puestos de liderazgo en la izquierda del movimiento, ocupando puestos de conducción en la agrupación Montoneros</w:t>
      </w:r>
      <w:r w:rsidRPr="00E434E4">
        <w:rPr>
          <w:rFonts w:asciiTheme="minorHAnsi" w:hAnsiTheme="minorHAnsi" w:cstheme="minorHAnsi"/>
          <w:lang w:val="es-ES"/>
        </w:rPr>
        <w:t xml:space="preserve">. Cf. </w:t>
      </w:r>
      <w:r w:rsidRPr="00E434E4">
        <w:rPr>
          <w:rFonts w:asciiTheme="minorHAnsi" w:hAnsiTheme="minorHAnsi" w:cstheme="minorHAnsi"/>
          <w:i/>
          <w:iCs/>
          <w:color w:val="202122"/>
          <w:sz w:val="21"/>
          <w:szCs w:val="21"/>
          <w:shd w:val="clear" w:color="auto" w:fill="FFFFFF"/>
        </w:rPr>
        <w:t>Mariano Moreno y la revolución democrática argentina</w:t>
      </w:r>
      <w:r w:rsidRPr="00E434E4">
        <w:rPr>
          <w:rFonts w:asciiTheme="minorHAnsi" w:hAnsiTheme="minorHAnsi" w:cstheme="minorHAnsi"/>
          <w:color w:val="202122"/>
          <w:sz w:val="21"/>
          <w:szCs w:val="21"/>
          <w:shd w:val="clear" w:color="auto" w:fill="FFFFFF"/>
        </w:rPr>
        <w:t xml:space="preserve">, Buenos Aires, Problemas, 1941; y </w:t>
      </w:r>
      <w:r w:rsidRPr="00E434E4">
        <w:rPr>
          <w:rFonts w:asciiTheme="minorHAnsi" w:hAnsiTheme="minorHAnsi" w:cstheme="minorHAnsi"/>
          <w:i/>
          <w:color w:val="202122"/>
          <w:sz w:val="21"/>
          <w:szCs w:val="21"/>
          <w:shd w:val="clear" w:color="auto" w:fill="FFFFFF"/>
        </w:rPr>
        <w:t>La época de Mariano Moreno</w:t>
      </w:r>
      <w:r w:rsidRPr="00E434E4">
        <w:rPr>
          <w:rFonts w:asciiTheme="minorHAnsi" w:hAnsiTheme="minorHAnsi" w:cstheme="minorHAnsi"/>
          <w:color w:val="202122"/>
          <w:sz w:val="21"/>
          <w:szCs w:val="21"/>
          <w:shd w:val="clear" w:color="auto" w:fill="FFFFFF"/>
        </w:rPr>
        <w:t>, Edic. Punto crítico, Bs.As., 2012</w:t>
      </w:r>
    </w:p>
  </w:footnote>
  <w:footnote w:id="2">
    <w:p w:rsidR="005E7E56" w:rsidRPr="00E434E4" w:rsidRDefault="005E7E56">
      <w:pPr>
        <w:pStyle w:val="Textonotapie"/>
        <w:rPr>
          <w:lang w:val="es-ES"/>
        </w:rPr>
      </w:pPr>
      <w:r>
        <w:rPr>
          <w:rStyle w:val="Refdenotaalpie"/>
        </w:rPr>
        <w:footnoteRef/>
      </w:r>
      <w:r w:rsidRPr="00E434E4">
        <w:rPr>
          <w:lang w:val="es-ES"/>
        </w:rPr>
        <w:t xml:space="preserve"> Gustavo Adolfo Martínez Zuviría, seudónimo Hugo Wast, escritor y pol</w:t>
      </w:r>
      <w:r>
        <w:rPr>
          <w:lang w:val="es-ES"/>
        </w:rPr>
        <w:t xml:space="preserve">ítico argentino (1883-1962). Simpatizante del franquismo, alcanzó notoriedad por sus novelas, algunas de las cuales fueron adaptadas al cine. De ferviente militancia religiosa nacionalista, antisemita. Fue Ministro de Educación en 1944 y su libro </w:t>
      </w:r>
      <w:r w:rsidRPr="00091643">
        <w:rPr>
          <w:i/>
          <w:lang w:val="es-ES"/>
        </w:rPr>
        <w:t>Año X</w:t>
      </w:r>
      <w:r>
        <w:rPr>
          <w:lang w:val="es-ES"/>
        </w:rPr>
        <w:t xml:space="preserve"> es un alegato y encomio a la figura de Cornelio Saavedra y la concomitante impugnación de la mitificación del papel de Mariano Moreno.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4336893"/>
      <w:docPartObj>
        <w:docPartGallery w:val="Page Numbers (Top of Page)"/>
        <w:docPartUnique/>
      </w:docPartObj>
    </w:sdtPr>
    <w:sdtContent>
      <w:p w:rsidR="005E7E56" w:rsidRDefault="005E7E56">
        <w:pPr>
          <w:pStyle w:val="Encabezado"/>
          <w:jc w:val="right"/>
        </w:pPr>
        <w:r>
          <w:fldChar w:fldCharType="begin"/>
        </w:r>
        <w:r>
          <w:instrText>PAGE   \* MERGEFORMAT</w:instrText>
        </w:r>
        <w:r>
          <w:fldChar w:fldCharType="separate"/>
        </w:r>
        <w:r w:rsidR="00F93A62" w:rsidRPr="00F93A62">
          <w:rPr>
            <w:noProof/>
            <w:lang w:val="es-ES"/>
          </w:rPr>
          <w:t>25</w:t>
        </w:r>
        <w:r>
          <w:fldChar w:fldCharType="end"/>
        </w:r>
      </w:p>
    </w:sdtContent>
  </w:sdt>
  <w:p w:rsidR="005E7E56" w:rsidRPr="006C0DE7" w:rsidRDefault="005E7E56" w:rsidP="00450FBB">
    <w:pPr>
      <w:pStyle w:val="Encabezado"/>
      <w:ind w:firstLine="720"/>
      <w:rPr>
        <w:lang w:val="es-E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9CFE5756"/>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63D7147"/>
    <w:multiLevelType w:val="hybridMultilevel"/>
    <w:tmpl w:val="180AA488"/>
    <w:lvl w:ilvl="0" w:tplc="04090001">
      <w:start w:val="1"/>
      <w:numFmt w:val="bullet"/>
      <w:lvlText w:val=""/>
      <w:lvlJc w:val="left"/>
      <w:pPr>
        <w:ind w:left="1145" w:hanging="360"/>
      </w:pPr>
      <w:rPr>
        <w:rFonts w:ascii="Symbol" w:hAnsi="Symbol" w:hint="default"/>
      </w:rPr>
    </w:lvl>
    <w:lvl w:ilvl="1" w:tplc="04090003">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15:restartNumberingAfterBreak="0">
    <w:nsid w:val="0A2F6E67"/>
    <w:multiLevelType w:val="hybridMultilevel"/>
    <w:tmpl w:val="5022A5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AC4518"/>
    <w:multiLevelType w:val="hybridMultilevel"/>
    <w:tmpl w:val="C128A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E63B40"/>
    <w:multiLevelType w:val="hybridMultilevel"/>
    <w:tmpl w:val="E948121E"/>
    <w:lvl w:ilvl="0" w:tplc="0C0A0001">
      <w:start w:val="1"/>
      <w:numFmt w:val="bullet"/>
      <w:lvlText w:val=""/>
      <w:lvlJc w:val="left"/>
      <w:pPr>
        <w:ind w:left="2160" w:hanging="360"/>
      </w:pPr>
      <w:rPr>
        <w:rFonts w:ascii="Symbol" w:hAnsi="Symbol" w:hint="default"/>
      </w:rPr>
    </w:lvl>
    <w:lvl w:ilvl="1" w:tplc="380A0001">
      <w:start w:val="1"/>
      <w:numFmt w:val="bullet"/>
      <w:lvlText w:val=""/>
      <w:lvlJc w:val="left"/>
      <w:pPr>
        <w:ind w:left="2880" w:hanging="360"/>
      </w:pPr>
      <w:rPr>
        <w:rFonts w:ascii="Symbol" w:hAnsi="Symbol" w:hint="default"/>
      </w:rPr>
    </w:lvl>
    <w:lvl w:ilvl="2" w:tplc="0C0A0005">
      <w:start w:val="1"/>
      <w:numFmt w:val="bullet"/>
      <w:lvlText w:val=""/>
      <w:lvlJc w:val="left"/>
      <w:pPr>
        <w:ind w:left="3600" w:hanging="360"/>
      </w:pPr>
      <w:rPr>
        <w:rFonts w:ascii="Wingdings" w:hAnsi="Wingdings" w:cs="Wingdings" w:hint="default"/>
      </w:rPr>
    </w:lvl>
    <w:lvl w:ilvl="3" w:tplc="0C0A0001">
      <w:start w:val="1"/>
      <w:numFmt w:val="bullet"/>
      <w:lvlText w:val=""/>
      <w:lvlJc w:val="left"/>
      <w:pPr>
        <w:ind w:left="4320" w:hanging="360"/>
      </w:pPr>
      <w:rPr>
        <w:rFonts w:ascii="Symbol" w:hAnsi="Symbol" w:cs="Symbol" w:hint="default"/>
      </w:rPr>
    </w:lvl>
    <w:lvl w:ilvl="4" w:tplc="0C0A0003">
      <w:start w:val="1"/>
      <w:numFmt w:val="bullet"/>
      <w:lvlText w:val="o"/>
      <w:lvlJc w:val="left"/>
      <w:pPr>
        <w:ind w:left="5040" w:hanging="360"/>
      </w:pPr>
      <w:rPr>
        <w:rFonts w:ascii="Courier New" w:hAnsi="Courier New" w:cs="Courier New" w:hint="default"/>
      </w:rPr>
    </w:lvl>
    <w:lvl w:ilvl="5" w:tplc="0C0A0005">
      <w:start w:val="1"/>
      <w:numFmt w:val="bullet"/>
      <w:lvlText w:val=""/>
      <w:lvlJc w:val="left"/>
      <w:pPr>
        <w:ind w:left="5760" w:hanging="360"/>
      </w:pPr>
      <w:rPr>
        <w:rFonts w:ascii="Wingdings" w:hAnsi="Wingdings" w:cs="Wingdings" w:hint="default"/>
      </w:rPr>
    </w:lvl>
    <w:lvl w:ilvl="6" w:tplc="0C0A0001">
      <w:start w:val="1"/>
      <w:numFmt w:val="bullet"/>
      <w:lvlText w:val=""/>
      <w:lvlJc w:val="left"/>
      <w:pPr>
        <w:ind w:left="6480" w:hanging="360"/>
      </w:pPr>
      <w:rPr>
        <w:rFonts w:ascii="Symbol" w:hAnsi="Symbol" w:cs="Symbol" w:hint="default"/>
      </w:rPr>
    </w:lvl>
    <w:lvl w:ilvl="7" w:tplc="0C0A0003">
      <w:start w:val="1"/>
      <w:numFmt w:val="bullet"/>
      <w:lvlText w:val="o"/>
      <w:lvlJc w:val="left"/>
      <w:pPr>
        <w:ind w:left="7200" w:hanging="360"/>
      </w:pPr>
      <w:rPr>
        <w:rFonts w:ascii="Courier New" w:hAnsi="Courier New" w:cs="Courier New" w:hint="default"/>
      </w:rPr>
    </w:lvl>
    <w:lvl w:ilvl="8" w:tplc="0C0A0005">
      <w:start w:val="1"/>
      <w:numFmt w:val="bullet"/>
      <w:lvlText w:val=""/>
      <w:lvlJc w:val="left"/>
      <w:pPr>
        <w:ind w:left="7920" w:hanging="360"/>
      </w:pPr>
      <w:rPr>
        <w:rFonts w:ascii="Wingdings" w:hAnsi="Wingdings" w:cs="Wingdings" w:hint="default"/>
      </w:rPr>
    </w:lvl>
  </w:abstractNum>
  <w:abstractNum w:abstractNumId="5" w15:restartNumberingAfterBreak="0">
    <w:nsid w:val="23EC4C2A"/>
    <w:multiLevelType w:val="hybridMultilevel"/>
    <w:tmpl w:val="796EF316"/>
    <w:lvl w:ilvl="0" w:tplc="3552E54C">
      <w:start w:val="1"/>
      <w:numFmt w:val="decimal"/>
      <w:lvlText w:val="%1."/>
      <w:lvlJc w:val="left"/>
      <w:pPr>
        <w:ind w:left="720" w:hanging="360"/>
      </w:pPr>
      <w:rPr>
        <w:sz w:val="22"/>
        <w:szCs w:val="22"/>
      </w:rPr>
    </w:lvl>
    <w:lvl w:ilvl="1" w:tplc="48FC72E6">
      <w:start w:val="1"/>
      <w:numFmt w:val="lowerLetter"/>
      <w:lvlText w:val="%2."/>
      <w:lvlJc w:val="left"/>
      <w:pPr>
        <w:ind w:left="1440" w:hanging="360"/>
      </w:pPr>
      <w:rPr>
        <w:sz w:val="20"/>
        <w:szCs w:val="20"/>
      </w:rPr>
    </w:lvl>
    <w:lvl w:ilvl="2" w:tplc="26E222D8">
      <w:start w:val="1"/>
      <w:numFmt w:val="lowerRoman"/>
      <w:lvlText w:val="%3."/>
      <w:lvlJc w:val="right"/>
      <w:pPr>
        <w:ind w:left="2160" w:hanging="180"/>
      </w:pPr>
      <w:rPr>
        <w:b w:val="0"/>
        <w:i w:val="0"/>
      </w:rPr>
    </w:lvl>
    <w:lvl w:ilvl="3" w:tplc="380A000F">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6" w15:restartNumberingAfterBreak="0">
    <w:nsid w:val="267935BD"/>
    <w:multiLevelType w:val="hybridMultilevel"/>
    <w:tmpl w:val="B4BC2EC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0E21CA"/>
    <w:multiLevelType w:val="hybridMultilevel"/>
    <w:tmpl w:val="1220B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52D87"/>
    <w:multiLevelType w:val="hybridMultilevel"/>
    <w:tmpl w:val="993E8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E10EB8"/>
    <w:multiLevelType w:val="hybridMultilevel"/>
    <w:tmpl w:val="9926F10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3D51002C"/>
    <w:multiLevelType w:val="hybridMultilevel"/>
    <w:tmpl w:val="62641824"/>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0484965"/>
    <w:multiLevelType w:val="hybridMultilevel"/>
    <w:tmpl w:val="C0E0E02A"/>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41A51BDC"/>
    <w:multiLevelType w:val="hybridMultilevel"/>
    <w:tmpl w:val="D63E93A8"/>
    <w:lvl w:ilvl="0" w:tplc="04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3" w15:restartNumberingAfterBreak="0">
    <w:nsid w:val="43D15952"/>
    <w:multiLevelType w:val="hybridMultilevel"/>
    <w:tmpl w:val="1D0219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A764B6"/>
    <w:multiLevelType w:val="hybridMultilevel"/>
    <w:tmpl w:val="E3A6EB0E"/>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5" w15:restartNumberingAfterBreak="0">
    <w:nsid w:val="46F452BA"/>
    <w:multiLevelType w:val="multilevel"/>
    <w:tmpl w:val="898432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58434E"/>
    <w:multiLevelType w:val="multilevel"/>
    <w:tmpl w:val="9796007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rPr>
    </w:lvl>
    <w:lvl w:ilvl="2">
      <w:start w:val="1"/>
      <w:numFmt w:val="decimal"/>
      <w:lvlText w:val="%1.%2.%3."/>
      <w:lvlJc w:val="left"/>
      <w:pPr>
        <w:ind w:left="1071"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A8F02D5"/>
    <w:multiLevelType w:val="multilevel"/>
    <w:tmpl w:val="C900B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DD11B3E"/>
    <w:multiLevelType w:val="hybridMultilevel"/>
    <w:tmpl w:val="BCEEA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04B0B9D"/>
    <w:multiLevelType w:val="hybridMultilevel"/>
    <w:tmpl w:val="8D543B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AF68BC"/>
    <w:multiLevelType w:val="hybridMultilevel"/>
    <w:tmpl w:val="9DCAC43C"/>
    <w:lvl w:ilvl="0" w:tplc="040A0001">
      <w:start w:val="1"/>
      <w:numFmt w:val="bullet"/>
      <w:lvlText w:val=""/>
      <w:lvlJc w:val="left"/>
      <w:pPr>
        <w:tabs>
          <w:tab w:val="num" w:pos="1068"/>
        </w:tabs>
        <w:ind w:left="1068"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15:restartNumberingAfterBreak="0">
    <w:nsid w:val="56CE5EAE"/>
    <w:multiLevelType w:val="hybridMultilevel"/>
    <w:tmpl w:val="163688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F73B3"/>
    <w:multiLevelType w:val="hybridMultilevel"/>
    <w:tmpl w:val="F9E0BAB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3" w15:restartNumberingAfterBreak="0">
    <w:nsid w:val="5A70348A"/>
    <w:multiLevelType w:val="hybridMultilevel"/>
    <w:tmpl w:val="B34A8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555A40"/>
    <w:multiLevelType w:val="hybridMultilevel"/>
    <w:tmpl w:val="D95C27D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1068" w:hanging="360"/>
      </w:pPr>
      <w:rPr>
        <w:rFonts w:ascii="Wingdings" w:hAnsi="Wingdings" w:hint="default"/>
      </w:rPr>
    </w:lvl>
    <w:lvl w:ilvl="3" w:tplc="04090001">
      <w:start w:val="1"/>
      <w:numFmt w:val="bullet"/>
      <w:lvlText w:val=""/>
      <w:lvlJc w:val="left"/>
      <w:pPr>
        <w:ind w:left="1777" w:hanging="360"/>
      </w:pPr>
      <w:rPr>
        <w:rFonts w:ascii="Symbol" w:hAnsi="Symbol" w:hint="default"/>
      </w:rPr>
    </w:lvl>
    <w:lvl w:ilvl="4" w:tplc="04090003">
      <w:start w:val="1"/>
      <w:numFmt w:val="bullet"/>
      <w:lvlText w:val="o"/>
      <w:lvlJc w:val="left"/>
      <w:pPr>
        <w:ind w:left="1777" w:hanging="360"/>
      </w:pPr>
      <w:rPr>
        <w:rFonts w:ascii="Courier New" w:hAnsi="Courier New" w:cs="Courier New" w:hint="default"/>
      </w:rPr>
    </w:lvl>
    <w:lvl w:ilvl="5" w:tplc="04090005">
      <w:start w:val="1"/>
      <w:numFmt w:val="bullet"/>
      <w:lvlText w:val=""/>
      <w:lvlJc w:val="left"/>
      <w:pPr>
        <w:ind w:left="2628"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EF90DF2"/>
    <w:multiLevelType w:val="hybridMultilevel"/>
    <w:tmpl w:val="74708E22"/>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6" w15:restartNumberingAfterBreak="0">
    <w:nsid w:val="70217D86"/>
    <w:multiLevelType w:val="hybridMultilevel"/>
    <w:tmpl w:val="6840BA1A"/>
    <w:lvl w:ilvl="0" w:tplc="04090015">
      <w:start w:val="1"/>
      <w:numFmt w:val="upperLetter"/>
      <w:lvlText w:val="%1."/>
      <w:lvlJc w:val="left"/>
      <w:pPr>
        <w:ind w:left="927" w:hanging="360"/>
      </w:pPr>
      <w:rPr>
        <w:rFonts w:hint="default"/>
        <w:color w:val="auto"/>
      </w:rPr>
    </w:lvl>
    <w:lvl w:ilvl="1" w:tplc="DE9CCA3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18E1A71"/>
    <w:multiLevelType w:val="multilevel"/>
    <w:tmpl w:val="0409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8" w15:restartNumberingAfterBreak="0">
    <w:nsid w:val="764579C0"/>
    <w:multiLevelType w:val="hybridMultilevel"/>
    <w:tmpl w:val="393650E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7EA258B6"/>
    <w:multiLevelType w:val="hybridMultilevel"/>
    <w:tmpl w:val="2A9E5CD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6"/>
  </w:num>
  <w:num w:numId="2">
    <w:abstractNumId w:val="7"/>
  </w:num>
  <w:num w:numId="3">
    <w:abstractNumId w:val="13"/>
  </w:num>
  <w:num w:numId="4">
    <w:abstractNumId w:val="24"/>
  </w:num>
  <w:num w:numId="5">
    <w:abstractNumId w:val="6"/>
  </w:num>
  <w:num w:numId="6">
    <w:abstractNumId w:val="28"/>
  </w:num>
  <w:num w:numId="7">
    <w:abstractNumId w:val="8"/>
  </w:num>
  <w:num w:numId="8">
    <w:abstractNumId w:val="27"/>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5"/>
  </w:num>
  <w:num w:numId="13">
    <w:abstractNumId w:val="4"/>
  </w:num>
  <w:num w:numId="14">
    <w:abstractNumId w:val="12"/>
  </w:num>
  <w:num w:numId="15">
    <w:abstractNumId w:val="20"/>
  </w:num>
  <w:num w:numId="16">
    <w:abstractNumId w:val="10"/>
  </w:num>
  <w:num w:numId="17">
    <w:abstractNumId w:val="2"/>
  </w:num>
  <w:num w:numId="18">
    <w:abstractNumId w:val="21"/>
  </w:num>
  <w:num w:numId="19">
    <w:abstractNumId w:val="26"/>
  </w:num>
  <w:num w:numId="20">
    <w:abstractNumId w:val="25"/>
  </w:num>
  <w:num w:numId="21">
    <w:abstractNumId w:val="1"/>
  </w:num>
  <w:num w:numId="22">
    <w:abstractNumId w:val="14"/>
  </w:num>
  <w:num w:numId="23">
    <w:abstractNumId w:val="18"/>
  </w:num>
  <w:num w:numId="24">
    <w:abstractNumId w:val="0"/>
  </w:num>
  <w:num w:numId="25">
    <w:abstractNumId w:val="11"/>
  </w:num>
  <w:num w:numId="26">
    <w:abstractNumId w:val="9"/>
  </w:num>
  <w:num w:numId="27">
    <w:abstractNumId w:val="22"/>
  </w:num>
  <w:num w:numId="28">
    <w:abstractNumId w:val="3"/>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C5D"/>
    <w:rsid w:val="000174CD"/>
    <w:rsid w:val="000216E3"/>
    <w:rsid w:val="00033786"/>
    <w:rsid w:val="00044EBE"/>
    <w:rsid w:val="00084AC9"/>
    <w:rsid w:val="00091643"/>
    <w:rsid w:val="000951CD"/>
    <w:rsid w:val="000D4069"/>
    <w:rsid w:val="000E78ED"/>
    <w:rsid w:val="000F4126"/>
    <w:rsid w:val="00131660"/>
    <w:rsid w:val="0014107F"/>
    <w:rsid w:val="00141172"/>
    <w:rsid w:val="00164814"/>
    <w:rsid w:val="001770B6"/>
    <w:rsid w:val="00181AF7"/>
    <w:rsid w:val="001B0EF9"/>
    <w:rsid w:val="001B2325"/>
    <w:rsid w:val="001B729C"/>
    <w:rsid w:val="001C4A4C"/>
    <w:rsid w:val="001D1F2E"/>
    <w:rsid w:val="001D2377"/>
    <w:rsid w:val="002013E2"/>
    <w:rsid w:val="00201FC5"/>
    <w:rsid w:val="00204937"/>
    <w:rsid w:val="002221BE"/>
    <w:rsid w:val="0022371E"/>
    <w:rsid w:val="0022545C"/>
    <w:rsid w:val="00263755"/>
    <w:rsid w:val="002C5668"/>
    <w:rsid w:val="002C7886"/>
    <w:rsid w:val="00311005"/>
    <w:rsid w:val="00326262"/>
    <w:rsid w:val="0034679D"/>
    <w:rsid w:val="0036062C"/>
    <w:rsid w:val="003808C5"/>
    <w:rsid w:val="0039721D"/>
    <w:rsid w:val="003A07D2"/>
    <w:rsid w:val="003B4AA9"/>
    <w:rsid w:val="003B575F"/>
    <w:rsid w:val="003D4EEF"/>
    <w:rsid w:val="0041032A"/>
    <w:rsid w:val="0041413D"/>
    <w:rsid w:val="00447BD3"/>
    <w:rsid w:val="00450FBB"/>
    <w:rsid w:val="00463C5D"/>
    <w:rsid w:val="00474093"/>
    <w:rsid w:val="00474623"/>
    <w:rsid w:val="004A3C8E"/>
    <w:rsid w:val="00514299"/>
    <w:rsid w:val="0051773D"/>
    <w:rsid w:val="00547E41"/>
    <w:rsid w:val="00571A88"/>
    <w:rsid w:val="005765FD"/>
    <w:rsid w:val="005A4FE3"/>
    <w:rsid w:val="005B28A0"/>
    <w:rsid w:val="005C036B"/>
    <w:rsid w:val="005C2E91"/>
    <w:rsid w:val="005C6A99"/>
    <w:rsid w:val="005D603A"/>
    <w:rsid w:val="005E7E56"/>
    <w:rsid w:val="00630720"/>
    <w:rsid w:val="00643E48"/>
    <w:rsid w:val="0068407B"/>
    <w:rsid w:val="0069076A"/>
    <w:rsid w:val="006D42C0"/>
    <w:rsid w:val="006E167B"/>
    <w:rsid w:val="00750FD3"/>
    <w:rsid w:val="007551F6"/>
    <w:rsid w:val="00772F46"/>
    <w:rsid w:val="007974CA"/>
    <w:rsid w:val="007B013E"/>
    <w:rsid w:val="007B1182"/>
    <w:rsid w:val="007C6474"/>
    <w:rsid w:val="007E4E27"/>
    <w:rsid w:val="007E5014"/>
    <w:rsid w:val="007E5ABC"/>
    <w:rsid w:val="00820371"/>
    <w:rsid w:val="00841F8C"/>
    <w:rsid w:val="008561FF"/>
    <w:rsid w:val="00857064"/>
    <w:rsid w:val="00871E35"/>
    <w:rsid w:val="00876339"/>
    <w:rsid w:val="00897FD1"/>
    <w:rsid w:val="008A6DAA"/>
    <w:rsid w:val="008B3449"/>
    <w:rsid w:val="008D0981"/>
    <w:rsid w:val="008D57D0"/>
    <w:rsid w:val="008F5859"/>
    <w:rsid w:val="0090021B"/>
    <w:rsid w:val="009461C0"/>
    <w:rsid w:val="00950136"/>
    <w:rsid w:val="00967DD8"/>
    <w:rsid w:val="00973DA7"/>
    <w:rsid w:val="00991B9D"/>
    <w:rsid w:val="009A64BC"/>
    <w:rsid w:val="009F6D7B"/>
    <w:rsid w:val="00A037EB"/>
    <w:rsid w:val="00A05692"/>
    <w:rsid w:val="00A36F16"/>
    <w:rsid w:val="00A514AD"/>
    <w:rsid w:val="00A761CB"/>
    <w:rsid w:val="00A83BFA"/>
    <w:rsid w:val="00A86B1D"/>
    <w:rsid w:val="00AA4D40"/>
    <w:rsid w:val="00AB578F"/>
    <w:rsid w:val="00AF0927"/>
    <w:rsid w:val="00B17ED9"/>
    <w:rsid w:val="00BA49F8"/>
    <w:rsid w:val="00BB4995"/>
    <w:rsid w:val="00C25959"/>
    <w:rsid w:val="00C36650"/>
    <w:rsid w:val="00C41798"/>
    <w:rsid w:val="00C66BFB"/>
    <w:rsid w:val="00C81743"/>
    <w:rsid w:val="00C81C58"/>
    <w:rsid w:val="00CA6075"/>
    <w:rsid w:val="00CB56F0"/>
    <w:rsid w:val="00CC5B7B"/>
    <w:rsid w:val="00CE75F7"/>
    <w:rsid w:val="00CF591F"/>
    <w:rsid w:val="00D0036D"/>
    <w:rsid w:val="00D02D57"/>
    <w:rsid w:val="00D23EB7"/>
    <w:rsid w:val="00D30288"/>
    <w:rsid w:val="00DA3AEF"/>
    <w:rsid w:val="00DA4473"/>
    <w:rsid w:val="00DA4DDA"/>
    <w:rsid w:val="00DB080E"/>
    <w:rsid w:val="00DF45A9"/>
    <w:rsid w:val="00DF5C56"/>
    <w:rsid w:val="00E248C4"/>
    <w:rsid w:val="00E259AD"/>
    <w:rsid w:val="00E40509"/>
    <w:rsid w:val="00E434E4"/>
    <w:rsid w:val="00E714F9"/>
    <w:rsid w:val="00E8412C"/>
    <w:rsid w:val="00EB0429"/>
    <w:rsid w:val="00EC7200"/>
    <w:rsid w:val="00EE4B4D"/>
    <w:rsid w:val="00F04F68"/>
    <w:rsid w:val="00F25F14"/>
    <w:rsid w:val="00F43968"/>
    <w:rsid w:val="00F557B2"/>
    <w:rsid w:val="00F60211"/>
    <w:rsid w:val="00F60820"/>
    <w:rsid w:val="00F754F1"/>
    <w:rsid w:val="00F93A62"/>
    <w:rsid w:val="00FA47E0"/>
    <w:rsid w:val="00FE5926"/>
    <w:rsid w:val="00FF0A20"/>
    <w:rsid w:val="00FF7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EB31F"/>
  <w15:chartTrackingRefBased/>
  <w15:docId w15:val="{348550D6-948D-4C74-A109-15BD85AA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3C5D"/>
  </w:style>
  <w:style w:type="paragraph" w:styleId="Ttulo1">
    <w:name w:val="heading 1"/>
    <w:basedOn w:val="Normal"/>
    <w:next w:val="Normal"/>
    <w:link w:val="Ttulo1Car"/>
    <w:uiPriority w:val="9"/>
    <w:qFormat/>
    <w:rsid w:val="00463C5D"/>
    <w:pPr>
      <w:keepNext/>
      <w:keepLines/>
      <w:numPr>
        <w:numId w:val="8"/>
      </w:numPr>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63C5D"/>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463C5D"/>
    <w:pPr>
      <w:keepNext/>
      <w:keepLines/>
      <w:numPr>
        <w:ilvl w:val="2"/>
        <w:numId w:val="8"/>
      </w:numPr>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463C5D"/>
    <w:pPr>
      <w:keepNext/>
      <w:keepLines/>
      <w:numPr>
        <w:ilvl w:val="3"/>
        <w:numId w:val="8"/>
      </w:numPr>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unhideWhenUsed/>
    <w:qFormat/>
    <w:rsid w:val="00463C5D"/>
    <w:pPr>
      <w:keepNext/>
      <w:keepLines/>
      <w:numPr>
        <w:ilvl w:val="4"/>
        <w:numId w:val="8"/>
      </w:numPr>
      <w:spacing w:before="40" w:after="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463C5D"/>
    <w:pPr>
      <w:keepNext/>
      <w:keepLines/>
      <w:numPr>
        <w:ilvl w:val="5"/>
        <w:numId w:val="8"/>
      </w:numPr>
      <w:spacing w:before="40" w:after="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463C5D"/>
    <w:pPr>
      <w:keepNext/>
      <w:keepLines/>
      <w:numPr>
        <w:ilvl w:val="6"/>
        <w:numId w:val="8"/>
      </w:numPr>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463C5D"/>
    <w:pPr>
      <w:keepNext/>
      <w:keepLines/>
      <w:numPr>
        <w:ilvl w:val="7"/>
        <w:numId w:val="8"/>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463C5D"/>
    <w:pPr>
      <w:keepNext/>
      <w:keepLines/>
      <w:numPr>
        <w:ilvl w:val="8"/>
        <w:numId w:val="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63C5D"/>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463C5D"/>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463C5D"/>
    <w:rPr>
      <w:rFonts w:asciiTheme="majorHAnsi" w:eastAsiaTheme="majorEastAsia" w:hAnsiTheme="majorHAnsi" w:cstheme="majorBidi"/>
      <w:color w:val="1F4D78" w:themeColor="accent1" w:themeShade="7F"/>
      <w:sz w:val="24"/>
      <w:szCs w:val="24"/>
    </w:rPr>
  </w:style>
  <w:style w:type="character" w:customStyle="1" w:styleId="Ttulo4Car">
    <w:name w:val="Título 4 Car"/>
    <w:basedOn w:val="Fuentedeprrafopredeter"/>
    <w:link w:val="Ttulo4"/>
    <w:uiPriority w:val="9"/>
    <w:rsid w:val="00463C5D"/>
    <w:rPr>
      <w:rFonts w:asciiTheme="majorHAnsi" w:eastAsiaTheme="majorEastAsia" w:hAnsiTheme="majorHAnsi" w:cstheme="majorBidi"/>
      <w:i/>
      <w:iCs/>
      <w:color w:val="2E74B5" w:themeColor="accent1" w:themeShade="BF"/>
    </w:rPr>
  </w:style>
  <w:style w:type="character" w:customStyle="1" w:styleId="Ttulo5Car">
    <w:name w:val="Título 5 Car"/>
    <w:basedOn w:val="Fuentedeprrafopredeter"/>
    <w:link w:val="Ttulo5"/>
    <w:uiPriority w:val="9"/>
    <w:rsid w:val="00463C5D"/>
    <w:rPr>
      <w:rFonts w:asciiTheme="majorHAnsi" w:eastAsiaTheme="majorEastAsia" w:hAnsiTheme="majorHAnsi" w:cstheme="majorBidi"/>
      <w:color w:val="2E74B5" w:themeColor="accent1" w:themeShade="BF"/>
    </w:rPr>
  </w:style>
  <w:style w:type="character" w:customStyle="1" w:styleId="Ttulo6Car">
    <w:name w:val="Título 6 Car"/>
    <w:basedOn w:val="Fuentedeprrafopredeter"/>
    <w:link w:val="Ttulo6"/>
    <w:uiPriority w:val="9"/>
    <w:rsid w:val="00463C5D"/>
    <w:rPr>
      <w:rFonts w:asciiTheme="majorHAnsi" w:eastAsiaTheme="majorEastAsia" w:hAnsiTheme="majorHAnsi" w:cstheme="majorBidi"/>
      <w:color w:val="1F4D78" w:themeColor="accent1" w:themeShade="7F"/>
    </w:rPr>
  </w:style>
  <w:style w:type="character" w:customStyle="1" w:styleId="Ttulo7Car">
    <w:name w:val="Título 7 Car"/>
    <w:basedOn w:val="Fuentedeprrafopredeter"/>
    <w:link w:val="Ttulo7"/>
    <w:uiPriority w:val="9"/>
    <w:rsid w:val="00463C5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rsid w:val="00463C5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rsid w:val="00463C5D"/>
    <w:rPr>
      <w:rFonts w:asciiTheme="majorHAnsi" w:eastAsiaTheme="majorEastAsia" w:hAnsiTheme="majorHAnsi" w:cstheme="majorBidi"/>
      <w:i/>
      <w:iCs/>
      <w:color w:val="272727" w:themeColor="text1" w:themeTint="D8"/>
      <w:sz w:val="21"/>
      <w:szCs w:val="21"/>
    </w:rPr>
  </w:style>
  <w:style w:type="paragraph" w:styleId="Prrafodelista">
    <w:name w:val="List Paragraph"/>
    <w:basedOn w:val="Normal"/>
    <w:uiPriority w:val="99"/>
    <w:qFormat/>
    <w:rsid w:val="00463C5D"/>
    <w:pPr>
      <w:ind w:left="720"/>
      <w:contextualSpacing/>
    </w:pPr>
  </w:style>
  <w:style w:type="paragraph" w:styleId="Encabezado">
    <w:name w:val="header"/>
    <w:basedOn w:val="Normal"/>
    <w:link w:val="EncabezadoCar"/>
    <w:uiPriority w:val="99"/>
    <w:unhideWhenUsed/>
    <w:rsid w:val="00463C5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463C5D"/>
  </w:style>
  <w:style w:type="character" w:customStyle="1" w:styleId="textrun">
    <w:name w:val="textrun"/>
    <w:basedOn w:val="Fuentedeprrafopredeter"/>
    <w:rsid w:val="00463C5D"/>
  </w:style>
  <w:style w:type="character" w:customStyle="1" w:styleId="scx37278471">
    <w:name w:val="scx37278471"/>
    <w:basedOn w:val="Fuentedeprrafopredeter"/>
    <w:rsid w:val="00463C5D"/>
  </w:style>
  <w:style w:type="paragraph" w:styleId="NormalWeb">
    <w:name w:val="Normal (Web)"/>
    <w:basedOn w:val="Normal"/>
    <w:uiPriority w:val="99"/>
    <w:semiHidden/>
    <w:unhideWhenUsed/>
    <w:rsid w:val="00463C5D"/>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character" w:styleId="nfasis">
    <w:name w:val="Emphasis"/>
    <w:basedOn w:val="Fuentedeprrafopredeter"/>
    <w:uiPriority w:val="99"/>
    <w:qFormat/>
    <w:rsid w:val="00463C5D"/>
    <w:rPr>
      <w:i/>
      <w:iCs/>
    </w:rPr>
  </w:style>
  <w:style w:type="paragraph" w:styleId="Textonotapie">
    <w:name w:val="footnote text"/>
    <w:basedOn w:val="Normal"/>
    <w:link w:val="TextonotapieCar"/>
    <w:uiPriority w:val="99"/>
    <w:semiHidden/>
    <w:unhideWhenUsed/>
    <w:rsid w:val="00463C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63C5D"/>
    <w:rPr>
      <w:sz w:val="20"/>
      <w:szCs w:val="20"/>
    </w:rPr>
  </w:style>
  <w:style w:type="character" w:styleId="Refdenotaalpie">
    <w:name w:val="footnote reference"/>
    <w:basedOn w:val="Fuentedeprrafopredeter"/>
    <w:uiPriority w:val="99"/>
    <w:semiHidden/>
    <w:unhideWhenUsed/>
    <w:rsid w:val="00463C5D"/>
    <w:rPr>
      <w:vertAlign w:val="superscript"/>
    </w:rPr>
  </w:style>
  <w:style w:type="paragraph" w:customStyle="1" w:styleId="paragraph">
    <w:name w:val="paragraph"/>
    <w:basedOn w:val="Normal"/>
    <w:rsid w:val="0051773D"/>
    <w:pPr>
      <w:spacing w:before="100" w:beforeAutospacing="1" w:after="100" w:afterAutospacing="1" w:line="240" w:lineRule="auto"/>
    </w:pPr>
    <w:rPr>
      <w:rFonts w:ascii="Times New Roman" w:eastAsiaTheme="minorEastAsia" w:hAnsi="Times New Roman" w:cs="Times New Roman"/>
      <w:sz w:val="24"/>
      <w:szCs w:val="24"/>
      <w:lang w:val="es-UY" w:eastAsia="es-UY"/>
    </w:rPr>
  </w:style>
  <w:style w:type="character" w:customStyle="1" w:styleId="eop">
    <w:name w:val="eop"/>
    <w:basedOn w:val="Fuentedeprrafopredeter"/>
    <w:rsid w:val="0051773D"/>
  </w:style>
  <w:style w:type="character" w:customStyle="1" w:styleId="normaltextrun">
    <w:name w:val="normaltextrun"/>
    <w:basedOn w:val="Fuentedeprrafopredeter"/>
    <w:rsid w:val="0051773D"/>
  </w:style>
  <w:style w:type="character" w:customStyle="1" w:styleId="spellingerror">
    <w:name w:val="spellingerror"/>
    <w:basedOn w:val="Fuentedeprrafopredeter"/>
    <w:rsid w:val="0051773D"/>
  </w:style>
  <w:style w:type="paragraph" w:styleId="Textodeglobo">
    <w:name w:val="Balloon Text"/>
    <w:basedOn w:val="Normal"/>
    <w:link w:val="TextodegloboCar"/>
    <w:uiPriority w:val="99"/>
    <w:semiHidden/>
    <w:unhideWhenUsed/>
    <w:rsid w:val="0069076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076A"/>
    <w:rPr>
      <w:rFonts w:ascii="Segoe UI" w:hAnsi="Segoe UI" w:cs="Segoe UI"/>
      <w:sz w:val="18"/>
      <w:szCs w:val="18"/>
    </w:rPr>
  </w:style>
  <w:style w:type="paragraph" w:styleId="Listaconvietas4">
    <w:name w:val="List Bullet 4"/>
    <w:basedOn w:val="Normal"/>
    <w:uiPriority w:val="99"/>
    <w:unhideWhenUsed/>
    <w:rsid w:val="003808C5"/>
    <w:pPr>
      <w:numPr>
        <w:numId w:val="24"/>
      </w:numPr>
      <w:contextualSpacing/>
    </w:pPr>
  </w:style>
  <w:style w:type="paragraph" w:styleId="Ttulo">
    <w:name w:val="Title"/>
    <w:basedOn w:val="Normal"/>
    <w:next w:val="Normal"/>
    <w:link w:val="TtuloCar"/>
    <w:uiPriority w:val="10"/>
    <w:qFormat/>
    <w:rsid w:val="003808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3808C5"/>
    <w:rPr>
      <w:rFonts w:asciiTheme="majorHAnsi" w:eastAsiaTheme="majorEastAsia" w:hAnsiTheme="majorHAnsi" w:cstheme="majorBidi"/>
      <w:spacing w:val="-10"/>
      <w:kern w:val="28"/>
      <w:sz w:val="56"/>
      <w:szCs w:val="56"/>
    </w:rPr>
  </w:style>
  <w:style w:type="paragraph" w:styleId="Textoindependiente">
    <w:name w:val="Body Text"/>
    <w:basedOn w:val="Normal"/>
    <w:link w:val="TextoindependienteCar"/>
    <w:uiPriority w:val="99"/>
    <w:unhideWhenUsed/>
    <w:rsid w:val="003808C5"/>
    <w:pPr>
      <w:spacing w:after="120"/>
    </w:pPr>
  </w:style>
  <w:style w:type="character" w:customStyle="1" w:styleId="TextoindependienteCar">
    <w:name w:val="Texto independiente Car"/>
    <w:basedOn w:val="Fuentedeprrafopredeter"/>
    <w:link w:val="Textoindependiente"/>
    <w:uiPriority w:val="99"/>
    <w:rsid w:val="003808C5"/>
  </w:style>
  <w:style w:type="paragraph" w:styleId="Sangradetextonormal">
    <w:name w:val="Body Text Indent"/>
    <w:basedOn w:val="Normal"/>
    <w:link w:val="SangradetextonormalCar"/>
    <w:uiPriority w:val="99"/>
    <w:unhideWhenUsed/>
    <w:rsid w:val="003808C5"/>
    <w:pPr>
      <w:spacing w:after="120"/>
      <w:ind w:left="283"/>
    </w:pPr>
  </w:style>
  <w:style w:type="character" w:customStyle="1" w:styleId="SangradetextonormalCar">
    <w:name w:val="Sangría de texto normal Car"/>
    <w:basedOn w:val="Fuentedeprrafopredeter"/>
    <w:link w:val="Sangradetextonormal"/>
    <w:uiPriority w:val="99"/>
    <w:rsid w:val="003808C5"/>
  </w:style>
  <w:style w:type="paragraph" w:styleId="Subttulo">
    <w:name w:val="Subtitle"/>
    <w:basedOn w:val="Normal"/>
    <w:next w:val="Normal"/>
    <w:link w:val="SubttuloCar"/>
    <w:uiPriority w:val="11"/>
    <w:qFormat/>
    <w:rsid w:val="003808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3808C5"/>
    <w:rPr>
      <w:rFonts w:eastAsiaTheme="minorEastAsia"/>
      <w:color w:val="5A5A5A" w:themeColor="text1" w:themeTint="A5"/>
      <w:spacing w:val="15"/>
    </w:rPr>
  </w:style>
  <w:style w:type="paragraph" w:styleId="Textoindependienteprimerasangra2">
    <w:name w:val="Body Text First Indent 2"/>
    <w:basedOn w:val="Sangradetextonormal"/>
    <w:link w:val="Textoindependienteprimerasangra2Car"/>
    <w:uiPriority w:val="99"/>
    <w:unhideWhenUsed/>
    <w:rsid w:val="003808C5"/>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808C5"/>
  </w:style>
  <w:style w:type="paragraph" w:styleId="Encabezadodenota">
    <w:name w:val="Note Heading"/>
    <w:basedOn w:val="Normal"/>
    <w:next w:val="Normal"/>
    <w:link w:val="EncabezadodenotaCar"/>
    <w:uiPriority w:val="99"/>
    <w:unhideWhenUsed/>
    <w:rsid w:val="003808C5"/>
    <w:pPr>
      <w:spacing w:after="0" w:line="240" w:lineRule="auto"/>
    </w:pPr>
  </w:style>
  <w:style w:type="character" w:customStyle="1" w:styleId="EncabezadodenotaCar">
    <w:name w:val="Encabezado de nota Car"/>
    <w:basedOn w:val="Fuentedeprrafopredeter"/>
    <w:link w:val="Encabezadodenota"/>
    <w:uiPriority w:val="99"/>
    <w:rsid w:val="003808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8E44D-B96F-47D8-AADA-A6BD38DC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8233</Words>
  <Characters>46932</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cp:lastPrinted>2020-06-30T03:26:00Z</cp:lastPrinted>
  <dcterms:created xsi:type="dcterms:W3CDTF">2020-08-03T18:37:00Z</dcterms:created>
  <dcterms:modified xsi:type="dcterms:W3CDTF">2020-08-03T18:37:00Z</dcterms:modified>
</cp:coreProperties>
</file>